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EF2" w:rsidRPr="00974EF2" w:rsidRDefault="00974EF2" w:rsidP="007F03D4">
      <w:pPr>
        <w:spacing w:line="240" w:lineRule="auto"/>
        <w:ind w:firstLine="426"/>
        <w:jc w:val="center"/>
        <w:rPr>
          <w:rFonts w:ascii="Times New Roman" w:hAnsi="Times New Roman" w:cs="Times New Roman"/>
          <w:b/>
          <w:sz w:val="28"/>
          <w:szCs w:val="28"/>
        </w:rPr>
      </w:pPr>
      <w:r>
        <w:rPr>
          <w:rFonts w:ascii="Times New Roman" w:hAnsi="Times New Roman" w:cs="Times New Roman"/>
          <w:b/>
          <w:sz w:val="28"/>
          <w:szCs w:val="28"/>
        </w:rPr>
        <w:t xml:space="preserve">Семинар ММО учителей физики на тему: «Формирование и оценка функциональной грамотности </w:t>
      </w: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 xml:space="preserve">; методические особенности формирования читательской компетентности» </w:t>
      </w:r>
    </w:p>
    <w:p w:rsidR="00BC4AF8" w:rsidRPr="007F03D4" w:rsidRDefault="001D0A48" w:rsidP="007F03D4">
      <w:pPr>
        <w:spacing w:line="240" w:lineRule="auto"/>
        <w:ind w:firstLine="426"/>
        <w:jc w:val="center"/>
        <w:rPr>
          <w:rFonts w:ascii="Times New Roman" w:hAnsi="Times New Roman" w:cs="Times New Roman"/>
          <w:b/>
          <w:i/>
          <w:sz w:val="28"/>
          <w:szCs w:val="28"/>
        </w:rPr>
      </w:pPr>
      <w:r w:rsidRPr="007F03D4">
        <w:rPr>
          <w:rFonts w:ascii="Times New Roman" w:hAnsi="Times New Roman" w:cs="Times New Roman"/>
          <w:b/>
          <w:i/>
          <w:sz w:val="28"/>
          <w:szCs w:val="28"/>
        </w:rPr>
        <w:t xml:space="preserve">Доклад на тему: «Использование заданий </w:t>
      </w:r>
      <w:r w:rsidRPr="007F03D4">
        <w:rPr>
          <w:rFonts w:ascii="Times New Roman" w:hAnsi="Times New Roman" w:cs="Times New Roman"/>
          <w:b/>
          <w:i/>
          <w:sz w:val="28"/>
          <w:szCs w:val="28"/>
          <w:lang w:val="en-US"/>
        </w:rPr>
        <w:t>PISA</w:t>
      </w:r>
      <w:r w:rsidRPr="007F03D4">
        <w:rPr>
          <w:rFonts w:ascii="Times New Roman" w:hAnsi="Times New Roman" w:cs="Times New Roman"/>
          <w:b/>
          <w:i/>
          <w:sz w:val="28"/>
          <w:szCs w:val="28"/>
        </w:rPr>
        <w:t xml:space="preserve"> на уроках физики и астрономии».</w:t>
      </w:r>
    </w:p>
    <w:p w:rsidR="00B31E0E" w:rsidRPr="001C0343" w:rsidRDefault="001D0A48" w:rsidP="00B31E0E">
      <w:pPr>
        <w:pStyle w:val="a6"/>
        <w:jc w:val="right"/>
        <w:rPr>
          <w:rFonts w:ascii="Times New Roman" w:hAnsi="Times New Roman"/>
          <w:i/>
          <w:sz w:val="24"/>
          <w:szCs w:val="24"/>
        </w:rPr>
      </w:pPr>
      <w:r>
        <w:rPr>
          <w:rFonts w:ascii="Times New Roman" w:hAnsi="Times New Roman"/>
          <w:i/>
          <w:sz w:val="24"/>
          <w:szCs w:val="24"/>
        </w:rPr>
        <w:t>Учитель физики первой</w:t>
      </w:r>
      <w:r w:rsidR="00B31E0E" w:rsidRPr="001C0343">
        <w:rPr>
          <w:rFonts w:ascii="Times New Roman" w:hAnsi="Times New Roman"/>
          <w:i/>
          <w:sz w:val="24"/>
          <w:szCs w:val="24"/>
        </w:rPr>
        <w:t xml:space="preserve"> квалификационной категории </w:t>
      </w:r>
    </w:p>
    <w:p w:rsidR="00B31E0E" w:rsidRPr="001C0343" w:rsidRDefault="001D0A48" w:rsidP="00B31E0E">
      <w:pPr>
        <w:pStyle w:val="a6"/>
        <w:jc w:val="right"/>
        <w:rPr>
          <w:rFonts w:ascii="Times New Roman" w:hAnsi="Times New Roman"/>
          <w:i/>
          <w:sz w:val="24"/>
          <w:szCs w:val="24"/>
        </w:rPr>
      </w:pPr>
      <w:r>
        <w:rPr>
          <w:rFonts w:ascii="Times New Roman" w:hAnsi="Times New Roman"/>
          <w:i/>
          <w:sz w:val="24"/>
          <w:szCs w:val="24"/>
        </w:rPr>
        <w:t>МБОУ «ЗСОШ  № 6»</w:t>
      </w:r>
    </w:p>
    <w:p w:rsidR="00B31E0E" w:rsidRDefault="001D0A48" w:rsidP="00B31E0E">
      <w:pPr>
        <w:spacing w:line="240" w:lineRule="auto"/>
        <w:ind w:firstLine="426"/>
        <w:jc w:val="right"/>
        <w:rPr>
          <w:rFonts w:ascii="Times New Roman" w:hAnsi="Times New Roman" w:cs="Times New Roman"/>
          <w:b/>
          <w:i/>
          <w:color w:val="C00000"/>
          <w:sz w:val="28"/>
          <w:szCs w:val="28"/>
        </w:rPr>
      </w:pPr>
      <w:r>
        <w:rPr>
          <w:rFonts w:ascii="Times New Roman" w:hAnsi="Times New Roman"/>
          <w:i/>
          <w:sz w:val="24"/>
          <w:szCs w:val="24"/>
        </w:rPr>
        <w:t>Ласточкина Марина Александровна</w:t>
      </w:r>
    </w:p>
    <w:p w:rsidR="004472F7" w:rsidRPr="00546794" w:rsidRDefault="004472F7" w:rsidP="00C750DE">
      <w:pPr>
        <w:pStyle w:val="Default"/>
        <w:ind w:firstLine="426"/>
        <w:jc w:val="both"/>
        <w:rPr>
          <w:sz w:val="28"/>
          <w:szCs w:val="28"/>
        </w:rPr>
      </w:pPr>
      <w:r w:rsidRPr="00546794">
        <w:rPr>
          <w:sz w:val="28"/>
          <w:szCs w:val="28"/>
        </w:rPr>
        <w:t>Международный тест PISA не замеряет академические знания обучающихся – содержание школьных курсов, которые освоил 15-летний школьник. Уникальность инструментария международного экзамена в том, что он определяет те умения обучающихся, которые будут способствовать успешности выпускника школы к полной реализации себя как личности во взрослой жизни. Исследование PISA определяет уровень умений и навыков обучающихся применять академические знания в различных жизненн</w:t>
      </w:r>
      <w:r w:rsidR="00434F19">
        <w:rPr>
          <w:sz w:val="28"/>
          <w:szCs w:val="28"/>
        </w:rPr>
        <w:t>ых ситуациях (жизненные навыки).</w:t>
      </w:r>
    </w:p>
    <w:p w:rsidR="004472F7" w:rsidRPr="00546794" w:rsidRDefault="004472F7" w:rsidP="00C750DE">
      <w:pPr>
        <w:pStyle w:val="Default"/>
        <w:ind w:firstLine="426"/>
        <w:jc w:val="both"/>
        <w:rPr>
          <w:sz w:val="28"/>
          <w:szCs w:val="28"/>
        </w:rPr>
      </w:pPr>
      <w:r w:rsidRPr="00546794">
        <w:rPr>
          <w:sz w:val="28"/>
          <w:szCs w:val="28"/>
        </w:rPr>
        <w:t>Приоритетами оценивания функциональной грамотности школьников проекта PISA являются три направления – читательская компетентность, математическая и естественнонаучная грамотность.</w:t>
      </w:r>
      <w:r w:rsidR="007F03D4">
        <w:rPr>
          <w:sz w:val="28"/>
          <w:szCs w:val="28"/>
        </w:rPr>
        <w:t xml:space="preserve"> Остановимся </w:t>
      </w:r>
      <w:r w:rsidR="00BC4AF8">
        <w:rPr>
          <w:sz w:val="28"/>
          <w:szCs w:val="28"/>
        </w:rPr>
        <w:t xml:space="preserve"> на естественнонаучной грамотности.</w:t>
      </w:r>
    </w:p>
    <w:p w:rsidR="006A2512" w:rsidRPr="00546794" w:rsidRDefault="004472F7" w:rsidP="00A17745">
      <w:pPr>
        <w:pStyle w:val="Default"/>
        <w:ind w:firstLine="426"/>
        <w:jc w:val="both"/>
        <w:rPr>
          <w:sz w:val="28"/>
          <w:szCs w:val="28"/>
        </w:rPr>
      </w:pPr>
      <w:r w:rsidRPr="00546794">
        <w:rPr>
          <w:b/>
          <w:bCs/>
          <w:i/>
          <w:iCs/>
          <w:sz w:val="28"/>
          <w:szCs w:val="28"/>
        </w:rPr>
        <w:t xml:space="preserve">Естественнонаучная грамотность </w:t>
      </w:r>
      <w:r w:rsidRPr="00546794">
        <w:rPr>
          <w:sz w:val="28"/>
          <w:szCs w:val="28"/>
        </w:rPr>
        <w:t xml:space="preserve">– </w:t>
      </w:r>
      <w:r w:rsidR="006A2512" w:rsidRPr="00546794">
        <w:rPr>
          <w:sz w:val="28"/>
          <w:szCs w:val="28"/>
        </w:rPr>
        <w:t xml:space="preserve">способность человека занимать активную гражданскую позицию по вопросам, связанным с естественными науками, и его готовность интересоваться естественнонаучными идеями. </w:t>
      </w:r>
    </w:p>
    <w:p w:rsidR="004472F7" w:rsidRPr="00546794" w:rsidRDefault="004472F7" w:rsidP="00C750DE">
      <w:pPr>
        <w:pStyle w:val="Default"/>
        <w:ind w:firstLine="426"/>
        <w:jc w:val="both"/>
        <w:rPr>
          <w:i/>
          <w:iCs/>
          <w:sz w:val="28"/>
          <w:szCs w:val="28"/>
        </w:rPr>
      </w:pPr>
      <w:r w:rsidRPr="00546794">
        <w:rPr>
          <w:sz w:val="28"/>
          <w:szCs w:val="28"/>
        </w:rPr>
        <w:t xml:space="preserve">Для проведения проверки читательской, математической и естественнонаучной грамотности были выделены три направления: </w:t>
      </w:r>
      <w:r w:rsidRPr="00546794">
        <w:rPr>
          <w:i/>
          <w:iCs/>
          <w:sz w:val="28"/>
          <w:szCs w:val="28"/>
        </w:rPr>
        <w:t>содержание, виды деятельности</w:t>
      </w:r>
      <w:r w:rsidRPr="00546794">
        <w:rPr>
          <w:sz w:val="28"/>
          <w:szCs w:val="28"/>
        </w:rPr>
        <w:t xml:space="preserve">, </w:t>
      </w:r>
      <w:r w:rsidRPr="00546794">
        <w:rPr>
          <w:i/>
          <w:iCs/>
          <w:sz w:val="28"/>
          <w:szCs w:val="28"/>
        </w:rPr>
        <w:t>ситуации.</w:t>
      </w:r>
    </w:p>
    <w:p w:rsidR="004472F7" w:rsidRPr="00546794" w:rsidRDefault="004472F7" w:rsidP="007F03D4">
      <w:pPr>
        <w:pStyle w:val="Default"/>
        <w:ind w:firstLine="426"/>
        <w:jc w:val="both"/>
        <w:rPr>
          <w:i/>
          <w:iCs/>
          <w:sz w:val="28"/>
          <w:szCs w:val="28"/>
        </w:rPr>
      </w:pPr>
      <w:r w:rsidRPr="00546794">
        <w:rPr>
          <w:i/>
          <w:iCs/>
          <w:sz w:val="28"/>
          <w:szCs w:val="28"/>
        </w:rPr>
        <w:t>Естествознание:</w:t>
      </w:r>
    </w:p>
    <w:tbl>
      <w:tblPr>
        <w:tblStyle w:val="a3"/>
        <w:tblW w:w="0" w:type="auto"/>
        <w:tblLook w:val="04A0" w:firstRow="1" w:lastRow="0" w:firstColumn="1" w:lastColumn="0" w:noHBand="0" w:noVBand="1"/>
      </w:tblPr>
      <w:tblGrid>
        <w:gridCol w:w="3285"/>
        <w:gridCol w:w="3285"/>
        <w:gridCol w:w="3285"/>
      </w:tblGrid>
      <w:tr w:rsidR="004472F7" w:rsidRPr="00546794" w:rsidTr="004472F7">
        <w:tc>
          <w:tcPr>
            <w:tcW w:w="3285" w:type="dxa"/>
          </w:tcPr>
          <w:p w:rsidR="004472F7" w:rsidRPr="00546794" w:rsidRDefault="004472F7" w:rsidP="00C750DE">
            <w:pPr>
              <w:pStyle w:val="Default"/>
              <w:jc w:val="center"/>
              <w:rPr>
                <w:color w:val="auto"/>
                <w:sz w:val="28"/>
                <w:szCs w:val="28"/>
              </w:rPr>
            </w:pPr>
            <w:r w:rsidRPr="00546794">
              <w:rPr>
                <w:sz w:val="28"/>
                <w:szCs w:val="28"/>
              </w:rPr>
              <w:t>Компетенции PISA</w:t>
            </w:r>
          </w:p>
        </w:tc>
        <w:tc>
          <w:tcPr>
            <w:tcW w:w="3285" w:type="dxa"/>
          </w:tcPr>
          <w:p w:rsidR="004472F7" w:rsidRPr="00546794" w:rsidRDefault="00367505" w:rsidP="00C750DE">
            <w:pPr>
              <w:pStyle w:val="Default"/>
              <w:jc w:val="center"/>
              <w:rPr>
                <w:color w:val="auto"/>
                <w:sz w:val="28"/>
                <w:szCs w:val="28"/>
              </w:rPr>
            </w:pPr>
            <w:r w:rsidRPr="00546794">
              <w:rPr>
                <w:sz w:val="28"/>
                <w:szCs w:val="28"/>
              </w:rPr>
              <w:t>Содержательные области направлений</w:t>
            </w:r>
          </w:p>
        </w:tc>
        <w:tc>
          <w:tcPr>
            <w:tcW w:w="3285" w:type="dxa"/>
          </w:tcPr>
          <w:p w:rsidR="004472F7" w:rsidRPr="00546794" w:rsidRDefault="00367505" w:rsidP="00C750DE">
            <w:pPr>
              <w:pStyle w:val="Default"/>
              <w:jc w:val="center"/>
              <w:rPr>
                <w:color w:val="auto"/>
                <w:sz w:val="28"/>
                <w:szCs w:val="28"/>
              </w:rPr>
            </w:pPr>
            <w:r w:rsidRPr="00546794">
              <w:rPr>
                <w:sz w:val="28"/>
                <w:szCs w:val="28"/>
              </w:rPr>
              <w:t>Типы ситуаций</w:t>
            </w:r>
          </w:p>
        </w:tc>
      </w:tr>
      <w:tr w:rsidR="004472F7" w:rsidRPr="00546794" w:rsidTr="004472F7">
        <w:tc>
          <w:tcPr>
            <w:tcW w:w="3285" w:type="dxa"/>
          </w:tcPr>
          <w:p w:rsidR="004472F7" w:rsidRPr="00546794" w:rsidRDefault="00367505" w:rsidP="00C750DE">
            <w:pPr>
              <w:pStyle w:val="Default"/>
              <w:jc w:val="both"/>
              <w:rPr>
                <w:sz w:val="28"/>
                <w:szCs w:val="28"/>
              </w:rPr>
            </w:pPr>
            <w:r w:rsidRPr="00546794">
              <w:rPr>
                <w:sz w:val="28"/>
                <w:szCs w:val="28"/>
              </w:rPr>
              <w:t>-</w:t>
            </w:r>
            <w:r w:rsidR="004472F7" w:rsidRPr="00546794">
              <w:rPr>
                <w:sz w:val="28"/>
                <w:szCs w:val="28"/>
              </w:rPr>
              <w:t xml:space="preserve">описание, объяснение и прогнозирование естественнонаучных явлений; </w:t>
            </w:r>
          </w:p>
          <w:p w:rsidR="004472F7" w:rsidRPr="00546794" w:rsidRDefault="00367505" w:rsidP="00C750DE">
            <w:pPr>
              <w:pStyle w:val="Default"/>
              <w:jc w:val="both"/>
              <w:rPr>
                <w:sz w:val="28"/>
                <w:szCs w:val="28"/>
              </w:rPr>
            </w:pPr>
            <w:r w:rsidRPr="00546794">
              <w:rPr>
                <w:sz w:val="28"/>
                <w:szCs w:val="28"/>
              </w:rPr>
              <w:t>-</w:t>
            </w:r>
            <w:r w:rsidR="004472F7" w:rsidRPr="00546794">
              <w:rPr>
                <w:sz w:val="28"/>
                <w:szCs w:val="28"/>
              </w:rPr>
              <w:t xml:space="preserve">понимание научных исследований; </w:t>
            </w:r>
          </w:p>
          <w:p w:rsidR="004472F7" w:rsidRPr="00546794" w:rsidRDefault="00367505" w:rsidP="00C750DE">
            <w:pPr>
              <w:pStyle w:val="Default"/>
              <w:jc w:val="both"/>
              <w:rPr>
                <w:sz w:val="28"/>
                <w:szCs w:val="28"/>
              </w:rPr>
            </w:pPr>
            <w:r w:rsidRPr="00546794">
              <w:rPr>
                <w:sz w:val="28"/>
                <w:szCs w:val="28"/>
              </w:rPr>
              <w:t>-</w:t>
            </w:r>
            <w:r w:rsidR="004472F7" w:rsidRPr="00546794">
              <w:rPr>
                <w:sz w:val="28"/>
                <w:szCs w:val="28"/>
              </w:rPr>
              <w:t xml:space="preserve">интерпретация научной аргументации. </w:t>
            </w:r>
          </w:p>
          <w:p w:rsidR="004472F7" w:rsidRPr="00546794" w:rsidRDefault="004472F7" w:rsidP="00C750DE">
            <w:pPr>
              <w:pStyle w:val="Default"/>
              <w:jc w:val="both"/>
              <w:rPr>
                <w:color w:val="auto"/>
                <w:sz w:val="28"/>
                <w:szCs w:val="28"/>
              </w:rPr>
            </w:pPr>
          </w:p>
        </w:tc>
        <w:tc>
          <w:tcPr>
            <w:tcW w:w="3285" w:type="dxa"/>
          </w:tcPr>
          <w:p w:rsidR="00367505" w:rsidRPr="00546794" w:rsidRDefault="00367505" w:rsidP="00C750DE">
            <w:pPr>
              <w:pStyle w:val="Default"/>
              <w:jc w:val="both"/>
              <w:rPr>
                <w:sz w:val="28"/>
                <w:szCs w:val="28"/>
              </w:rPr>
            </w:pPr>
            <w:r w:rsidRPr="00546794">
              <w:rPr>
                <w:rFonts w:cstheme="minorBidi"/>
                <w:color w:val="auto"/>
                <w:sz w:val="28"/>
                <w:szCs w:val="28"/>
              </w:rPr>
              <w:t>-</w:t>
            </w:r>
            <w:r w:rsidRPr="00546794">
              <w:rPr>
                <w:sz w:val="28"/>
                <w:szCs w:val="28"/>
              </w:rPr>
              <w:t xml:space="preserve">структура и свойства вещества; </w:t>
            </w:r>
          </w:p>
          <w:p w:rsidR="00367505" w:rsidRPr="00546794" w:rsidRDefault="00367505" w:rsidP="00C750DE">
            <w:pPr>
              <w:pStyle w:val="Default"/>
              <w:jc w:val="both"/>
              <w:rPr>
                <w:sz w:val="28"/>
                <w:szCs w:val="28"/>
              </w:rPr>
            </w:pPr>
            <w:r w:rsidRPr="00546794">
              <w:rPr>
                <w:sz w:val="28"/>
                <w:szCs w:val="28"/>
              </w:rPr>
              <w:t xml:space="preserve">-атмосферные изменения; </w:t>
            </w:r>
          </w:p>
          <w:p w:rsidR="00367505" w:rsidRPr="00546794" w:rsidRDefault="00367505" w:rsidP="00C750DE">
            <w:pPr>
              <w:pStyle w:val="Default"/>
              <w:jc w:val="both"/>
              <w:rPr>
                <w:sz w:val="28"/>
                <w:szCs w:val="28"/>
              </w:rPr>
            </w:pPr>
            <w:r w:rsidRPr="00546794">
              <w:rPr>
                <w:sz w:val="28"/>
                <w:szCs w:val="28"/>
              </w:rPr>
              <w:t xml:space="preserve">-физические и химические изменения; </w:t>
            </w:r>
          </w:p>
          <w:p w:rsidR="00367505" w:rsidRPr="00546794" w:rsidRDefault="00367505" w:rsidP="00C750DE">
            <w:pPr>
              <w:pStyle w:val="Default"/>
              <w:jc w:val="both"/>
              <w:rPr>
                <w:sz w:val="28"/>
                <w:szCs w:val="28"/>
              </w:rPr>
            </w:pPr>
            <w:r w:rsidRPr="00546794">
              <w:rPr>
                <w:sz w:val="28"/>
                <w:szCs w:val="28"/>
              </w:rPr>
              <w:t xml:space="preserve">-передача энергии; </w:t>
            </w:r>
          </w:p>
          <w:p w:rsidR="00367505" w:rsidRPr="00546794" w:rsidRDefault="00367505" w:rsidP="00C750DE">
            <w:pPr>
              <w:pStyle w:val="Default"/>
              <w:jc w:val="both"/>
              <w:rPr>
                <w:sz w:val="28"/>
                <w:szCs w:val="28"/>
              </w:rPr>
            </w:pPr>
            <w:r w:rsidRPr="00546794">
              <w:rPr>
                <w:sz w:val="28"/>
                <w:szCs w:val="28"/>
              </w:rPr>
              <w:t xml:space="preserve">-силы и движение; </w:t>
            </w:r>
          </w:p>
          <w:p w:rsidR="00367505" w:rsidRPr="00546794" w:rsidRDefault="00367505" w:rsidP="00C750DE">
            <w:pPr>
              <w:pStyle w:val="Default"/>
              <w:jc w:val="both"/>
              <w:rPr>
                <w:sz w:val="28"/>
                <w:szCs w:val="28"/>
              </w:rPr>
            </w:pPr>
            <w:r w:rsidRPr="00546794">
              <w:rPr>
                <w:sz w:val="28"/>
                <w:szCs w:val="28"/>
              </w:rPr>
              <w:t xml:space="preserve">-физиологические изменения; </w:t>
            </w:r>
          </w:p>
          <w:p w:rsidR="00367505" w:rsidRPr="00546794" w:rsidRDefault="00367505" w:rsidP="00C750DE">
            <w:pPr>
              <w:pStyle w:val="Default"/>
              <w:jc w:val="both"/>
              <w:rPr>
                <w:sz w:val="28"/>
                <w:szCs w:val="28"/>
              </w:rPr>
            </w:pPr>
            <w:r w:rsidRPr="00546794">
              <w:rPr>
                <w:sz w:val="28"/>
                <w:szCs w:val="28"/>
              </w:rPr>
              <w:t xml:space="preserve">-генетический контроль; </w:t>
            </w:r>
          </w:p>
          <w:p w:rsidR="00367505" w:rsidRPr="00546794" w:rsidRDefault="00367505" w:rsidP="00C750DE">
            <w:pPr>
              <w:pStyle w:val="Default"/>
              <w:jc w:val="both"/>
              <w:rPr>
                <w:sz w:val="28"/>
                <w:szCs w:val="28"/>
              </w:rPr>
            </w:pPr>
            <w:r w:rsidRPr="00546794">
              <w:rPr>
                <w:sz w:val="28"/>
                <w:szCs w:val="28"/>
              </w:rPr>
              <w:t xml:space="preserve">-экосистемы; </w:t>
            </w:r>
          </w:p>
          <w:p w:rsidR="00367505" w:rsidRPr="00546794" w:rsidRDefault="00367505" w:rsidP="00C750DE">
            <w:pPr>
              <w:pStyle w:val="Default"/>
              <w:jc w:val="both"/>
              <w:rPr>
                <w:sz w:val="28"/>
                <w:szCs w:val="28"/>
              </w:rPr>
            </w:pPr>
            <w:r w:rsidRPr="00546794">
              <w:rPr>
                <w:sz w:val="28"/>
                <w:szCs w:val="28"/>
              </w:rPr>
              <w:t xml:space="preserve">-Земля во Вселенной; </w:t>
            </w:r>
          </w:p>
          <w:p w:rsidR="004472F7" w:rsidRPr="00546794" w:rsidRDefault="00367505" w:rsidP="00C750DE">
            <w:pPr>
              <w:pStyle w:val="Default"/>
              <w:jc w:val="both"/>
              <w:rPr>
                <w:sz w:val="28"/>
                <w:szCs w:val="28"/>
              </w:rPr>
            </w:pPr>
            <w:r w:rsidRPr="00546794">
              <w:rPr>
                <w:sz w:val="28"/>
                <w:szCs w:val="28"/>
              </w:rPr>
              <w:t xml:space="preserve">-географические изменения. </w:t>
            </w:r>
          </w:p>
        </w:tc>
        <w:tc>
          <w:tcPr>
            <w:tcW w:w="3285" w:type="dxa"/>
          </w:tcPr>
          <w:p w:rsidR="00367505" w:rsidRPr="00546794" w:rsidRDefault="00367505" w:rsidP="00C750DE">
            <w:pPr>
              <w:pStyle w:val="Default"/>
              <w:jc w:val="both"/>
              <w:rPr>
                <w:rFonts w:cstheme="minorBidi"/>
                <w:sz w:val="28"/>
                <w:szCs w:val="28"/>
              </w:rPr>
            </w:pPr>
            <w:r w:rsidRPr="00546794">
              <w:rPr>
                <w:rFonts w:cstheme="minorBidi"/>
                <w:color w:val="auto"/>
                <w:sz w:val="28"/>
                <w:szCs w:val="28"/>
              </w:rPr>
              <w:t>-</w:t>
            </w:r>
            <w:r w:rsidRPr="00546794">
              <w:rPr>
                <w:rFonts w:cstheme="minorBidi"/>
                <w:sz w:val="28"/>
                <w:szCs w:val="28"/>
              </w:rPr>
              <w:t xml:space="preserve">естествознание в жизни; </w:t>
            </w:r>
          </w:p>
          <w:p w:rsidR="00367505" w:rsidRPr="00546794" w:rsidRDefault="00367505" w:rsidP="00C750DE">
            <w:pPr>
              <w:pStyle w:val="Default"/>
              <w:jc w:val="both"/>
              <w:rPr>
                <w:rFonts w:cstheme="minorBidi"/>
                <w:sz w:val="28"/>
                <w:szCs w:val="28"/>
              </w:rPr>
            </w:pPr>
            <w:r w:rsidRPr="00546794">
              <w:rPr>
                <w:rFonts w:cstheme="minorBidi"/>
                <w:sz w:val="28"/>
                <w:szCs w:val="28"/>
              </w:rPr>
              <w:t xml:space="preserve">-здоровье; </w:t>
            </w:r>
          </w:p>
          <w:p w:rsidR="00367505" w:rsidRPr="00546794" w:rsidRDefault="00367505" w:rsidP="00C750DE">
            <w:pPr>
              <w:pStyle w:val="Default"/>
              <w:jc w:val="both"/>
              <w:rPr>
                <w:sz w:val="28"/>
                <w:szCs w:val="28"/>
              </w:rPr>
            </w:pPr>
            <w:r w:rsidRPr="00546794">
              <w:rPr>
                <w:rFonts w:cstheme="minorBidi"/>
                <w:sz w:val="28"/>
                <w:szCs w:val="28"/>
              </w:rPr>
              <w:t>-</w:t>
            </w:r>
            <w:r w:rsidRPr="00546794">
              <w:rPr>
                <w:sz w:val="28"/>
                <w:szCs w:val="28"/>
              </w:rPr>
              <w:t xml:space="preserve">земля и окружающая среда; </w:t>
            </w:r>
          </w:p>
          <w:p w:rsidR="00367505" w:rsidRPr="00546794" w:rsidRDefault="00367505" w:rsidP="00C750DE">
            <w:pPr>
              <w:pStyle w:val="Default"/>
              <w:jc w:val="both"/>
              <w:rPr>
                <w:sz w:val="28"/>
                <w:szCs w:val="28"/>
              </w:rPr>
            </w:pPr>
            <w:r w:rsidRPr="00546794">
              <w:rPr>
                <w:sz w:val="28"/>
                <w:szCs w:val="28"/>
              </w:rPr>
              <w:t xml:space="preserve">-естествознание и техника. </w:t>
            </w:r>
          </w:p>
          <w:p w:rsidR="004472F7" w:rsidRPr="00546794" w:rsidRDefault="004472F7" w:rsidP="00C750DE">
            <w:pPr>
              <w:pStyle w:val="Default"/>
              <w:jc w:val="both"/>
              <w:rPr>
                <w:color w:val="auto"/>
                <w:sz w:val="28"/>
                <w:szCs w:val="28"/>
              </w:rPr>
            </w:pPr>
          </w:p>
        </w:tc>
      </w:tr>
    </w:tbl>
    <w:p w:rsidR="00367505" w:rsidRPr="00546794" w:rsidRDefault="00367505" w:rsidP="00514370">
      <w:pPr>
        <w:pStyle w:val="Default"/>
        <w:jc w:val="both"/>
        <w:rPr>
          <w:b/>
          <w:bCs/>
          <w:sz w:val="28"/>
          <w:szCs w:val="28"/>
        </w:rPr>
      </w:pPr>
    </w:p>
    <w:p w:rsidR="00367505" w:rsidRPr="00546794" w:rsidRDefault="006A2512" w:rsidP="00C750DE">
      <w:pPr>
        <w:pStyle w:val="Default"/>
        <w:ind w:firstLine="426"/>
        <w:jc w:val="both"/>
        <w:rPr>
          <w:bCs/>
          <w:sz w:val="28"/>
          <w:szCs w:val="28"/>
        </w:rPr>
      </w:pPr>
      <w:r w:rsidRPr="00546794">
        <w:rPr>
          <w:bCs/>
          <w:sz w:val="28"/>
          <w:szCs w:val="28"/>
        </w:rPr>
        <w:t>Безусловно, естественнонаучно грамотный человек способен применять свои знания и навыки для решения задач, с которыми он сталкивается ежедневно.</w:t>
      </w:r>
    </w:p>
    <w:p w:rsidR="006A2512" w:rsidRPr="00546794" w:rsidRDefault="006A2512" w:rsidP="00C750DE">
      <w:pPr>
        <w:pStyle w:val="Default"/>
        <w:ind w:firstLine="426"/>
        <w:jc w:val="both"/>
        <w:rPr>
          <w:bCs/>
          <w:sz w:val="28"/>
          <w:szCs w:val="28"/>
        </w:rPr>
      </w:pPr>
      <w:r w:rsidRPr="00546794">
        <w:rPr>
          <w:bCs/>
          <w:sz w:val="28"/>
          <w:szCs w:val="28"/>
        </w:rPr>
        <w:lastRenderedPageBreak/>
        <w:t>Российские школьники</w:t>
      </w:r>
      <w:r w:rsidR="00E846F2" w:rsidRPr="00546794">
        <w:rPr>
          <w:bCs/>
          <w:sz w:val="28"/>
          <w:szCs w:val="28"/>
        </w:rPr>
        <w:t>,</w:t>
      </w:r>
      <w:r w:rsidRPr="00546794">
        <w:rPr>
          <w:bCs/>
          <w:sz w:val="28"/>
          <w:szCs w:val="28"/>
        </w:rPr>
        <w:t xml:space="preserve"> участвующие в Международном исследовании </w:t>
      </w:r>
      <w:r w:rsidRPr="00546794">
        <w:rPr>
          <w:bCs/>
          <w:sz w:val="28"/>
          <w:szCs w:val="28"/>
          <w:lang w:val="en-US"/>
        </w:rPr>
        <w:t>Pisa</w:t>
      </w:r>
      <w:r w:rsidRPr="00546794">
        <w:rPr>
          <w:bCs/>
          <w:sz w:val="28"/>
          <w:szCs w:val="28"/>
        </w:rPr>
        <w:t xml:space="preserve"> показывают низкий уровень ЕНГ.</w:t>
      </w:r>
      <w:r w:rsidR="00E846F2" w:rsidRPr="00546794">
        <w:rPr>
          <w:bCs/>
          <w:sz w:val="28"/>
          <w:szCs w:val="28"/>
        </w:rPr>
        <w:t xml:space="preserve"> </w:t>
      </w:r>
      <w:r w:rsidRPr="00546794">
        <w:rPr>
          <w:bCs/>
          <w:sz w:val="28"/>
          <w:szCs w:val="28"/>
        </w:rPr>
        <w:t xml:space="preserve">Это связано с тем, что многие из них не умеют </w:t>
      </w:r>
      <w:r w:rsidR="00E846F2" w:rsidRPr="00546794">
        <w:rPr>
          <w:bCs/>
          <w:sz w:val="28"/>
          <w:szCs w:val="28"/>
        </w:rPr>
        <w:t xml:space="preserve">формулировать вопрос, обосновывать и доказывать </w:t>
      </w:r>
      <w:r w:rsidR="00170442" w:rsidRPr="00546794">
        <w:rPr>
          <w:bCs/>
          <w:sz w:val="28"/>
          <w:szCs w:val="28"/>
        </w:rPr>
        <w:t>собственную точку зрения, использовать простейшие способы исследования, строить развернутые высказывания, устанавливать надежность информации, а так же сотрудничать друг с другом.</w:t>
      </w:r>
    </w:p>
    <w:p w:rsidR="00170442" w:rsidRPr="00546794" w:rsidRDefault="00170442" w:rsidP="00C750DE">
      <w:pPr>
        <w:pStyle w:val="Default"/>
        <w:ind w:firstLine="426"/>
        <w:jc w:val="both"/>
        <w:rPr>
          <w:bCs/>
          <w:sz w:val="28"/>
          <w:szCs w:val="28"/>
        </w:rPr>
      </w:pPr>
      <w:r w:rsidRPr="00546794">
        <w:rPr>
          <w:bCs/>
          <w:sz w:val="28"/>
          <w:szCs w:val="28"/>
        </w:rPr>
        <w:t>Комплексные меры, необходимые для решения задач формирования ЕНГ включают восстановление непрерывности школьного ЕН образования, внедрения технологии обучения основанных на понимании науки как способов познания мира и формирования интереса к науке.</w:t>
      </w:r>
    </w:p>
    <w:p w:rsidR="007F03D4" w:rsidRDefault="007F03D4" w:rsidP="00C750DE">
      <w:pPr>
        <w:pStyle w:val="Default"/>
        <w:jc w:val="both"/>
        <w:rPr>
          <w:b/>
          <w:i/>
          <w:sz w:val="28"/>
          <w:szCs w:val="28"/>
        </w:rPr>
      </w:pPr>
    </w:p>
    <w:p w:rsidR="0090108A" w:rsidRPr="00551627" w:rsidRDefault="0090108A" w:rsidP="00C750DE">
      <w:pPr>
        <w:pStyle w:val="Default"/>
        <w:jc w:val="both"/>
        <w:rPr>
          <w:b/>
          <w:i/>
          <w:sz w:val="28"/>
          <w:szCs w:val="28"/>
        </w:rPr>
      </w:pPr>
      <w:r w:rsidRPr="00C80587">
        <w:rPr>
          <w:b/>
          <w:i/>
          <w:sz w:val="28"/>
          <w:szCs w:val="28"/>
        </w:rPr>
        <w:t>Рассмотрим пример</w:t>
      </w:r>
      <w:r w:rsidR="00551627">
        <w:rPr>
          <w:b/>
          <w:i/>
          <w:sz w:val="28"/>
          <w:szCs w:val="28"/>
        </w:rPr>
        <w:t xml:space="preserve">ы заданий </w:t>
      </w:r>
      <w:r w:rsidR="00551627">
        <w:rPr>
          <w:b/>
          <w:i/>
          <w:sz w:val="28"/>
          <w:szCs w:val="28"/>
          <w:lang w:val="en-US"/>
        </w:rPr>
        <w:t>PISA</w:t>
      </w:r>
      <w:r w:rsidR="00551627">
        <w:rPr>
          <w:b/>
          <w:i/>
          <w:sz w:val="28"/>
          <w:szCs w:val="28"/>
        </w:rPr>
        <w:t>:</w:t>
      </w:r>
    </w:p>
    <w:p w:rsidR="00546794" w:rsidRPr="00546794" w:rsidRDefault="00551627" w:rsidP="00C750DE">
      <w:pPr>
        <w:shd w:val="clear" w:color="auto" w:fill="FFFFFF"/>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Пример</w:t>
      </w:r>
      <w:proofErr w:type="gramStart"/>
      <w:r>
        <w:rPr>
          <w:rFonts w:ascii="Times New Roman" w:eastAsia="Times New Roman" w:hAnsi="Times New Roman" w:cs="Times New Roman"/>
          <w:b/>
          <w:color w:val="000000"/>
          <w:sz w:val="28"/>
          <w:szCs w:val="28"/>
          <w:lang w:eastAsia="ru-RU"/>
        </w:rPr>
        <w:t>1</w:t>
      </w:r>
      <w:proofErr w:type="gramEnd"/>
      <w:r>
        <w:rPr>
          <w:rFonts w:ascii="Times New Roman" w:eastAsia="Times New Roman" w:hAnsi="Times New Roman" w:cs="Times New Roman"/>
          <w:b/>
          <w:color w:val="000000"/>
          <w:sz w:val="28"/>
          <w:szCs w:val="28"/>
          <w:lang w:eastAsia="ru-RU"/>
        </w:rPr>
        <w:t xml:space="preserve">: </w:t>
      </w:r>
      <w:r w:rsidR="00546794" w:rsidRPr="00546794">
        <w:rPr>
          <w:rFonts w:ascii="Times New Roman" w:eastAsia="Times New Roman" w:hAnsi="Times New Roman" w:cs="Times New Roman"/>
          <w:b/>
          <w:color w:val="000000"/>
          <w:sz w:val="28"/>
          <w:szCs w:val="28"/>
          <w:lang w:eastAsia="ru-RU"/>
        </w:rPr>
        <w:t>Одежда</w:t>
      </w:r>
    </w:p>
    <w:p w:rsidR="00546794" w:rsidRPr="00546794" w:rsidRDefault="00546794" w:rsidP="00C750DE">
      <w:pPr>
        <w:pStyle w:val="a6"/>
        <w:ind w:firstLine="426"/>
        <w:jc w:val="both"/>
        <w:rPr>
          <w:rFonts w:ascii="Times New Roman" w:hAnsi="Times New Roman" w:cs="Times New Roman"/>
          <w:sz w:val="28"/>
          <w:szCs w:val="28"/>
        </w:rPr>
      </w:pPr>
      <w:r w:rsidRPr="00546794">
        <w:rPr>
          <w:rFonts w:ascii="Times New Roman" w:hAnsi="Times New Roman" w:cs="Times New Roman"/>
          <w:sz w:val="28"/>
          <w:szCs w:val="28"/>
        </w:rPr>
        <w:t xml:space="preserve">Группа британских ученых разрабатывает «умную» одежду, которая поможет детям с отклонениями в развитии «заговорить». </w:t>
      </w:r>
      <w:proofErr w:type="gramStart"/>
      <w:r w:rsidRPr="00546794">
        <w:rPr>
          <w:rFonts w:ascii="Times New Roman" w:hAnsi="Times New Roman" w:cs="Times New Roman"/>
          <w:sz w:val="28"/>
          <w:szCs w:val="28"/>
        </w:rPr>
        <w:t xml:space="preserve">Ребенка, одетого в жилет из уникального </w:t>
      </w:r>
      <w:proofErr w:type="spellStart"/>
      <w:r w:rsidRPr="00546794">
        <w:rPr>
          <w:rFonts w:ascii="Times New Roman" w:hAnsi="Times New Roman" w:cs="Times New Roman"/>
          <w:sz w:val="28"/>
          <w:szCs w:val="28"/>
        </w:rPr>
        <w:t>электротекстиля</w:t>
      </w:r>
      <w:proofErr w:type="spellEnd"/>
      <w:r w:rsidRPr="00546794">
        <w:rPr>
          <w:rFonts w:ascii="Times New Roman" w:hAnsi="Times New Roman" w:cs="Times New Roman"/>
          <w:sz w:val="28"/>
          <w:szCs w:val="28"/>
        </w:rPr>
        <w:t>, который подсоединен к синтезатору речи, можно будет понять просто по его постукиванию по чувствительной к прикосновению ткани.</w:t>
      </w:r>
      <w:proofErr w:type="gramEnd"/>
    </w:p>
    <w:p w:rsidR="00546794" w:rsidRPr="00546794" w:rsidRDefault="00546794" w:rsidP="00C750DE">
      <w:pPr>
        <w:pStyle w:val="a6"/>
        <w:ind w:firstLine="426"/>
        <w:jc w:val="both"/>
        <w:rPr>
          <w:rFonts w:ascii="Times New Roman" w:hAnsi="Times New Roman" w:cs="Times New Roman"/>
          <w:sz w:val="28"/>
          <w:szCs w:val="28"/>
        </w:rPr>
      </w:pPr>
      <w:r w:rsidRPr="00546794">
        <w:rPr>
          <w:rFonts w:ascii="Times New Roman" w:hAnsi="Times New Roman" w:cs="Times New Roman"/>
          <w:sz w:val="28"/>
          <w:szCs w:val="28"/>
        </w:rPr>
        <w:t>Материал сделан из обычной ткани, переплетенной содержащими уголь волокнами, которые могут проводить электрический ток. При надавливании на ткань, сигнал, проходящий через волокна-проводники, усиливается, и компьютерный элемент может определить место прикосновения на ткани. Этот элемент может управлять любым подсоединенным к нему электронным устройством, размеры которого не превысят двух спичечных коробков.</w:t>
      </w:r>
    </w:p>
    <w:p w:rsidR="00546794" w:rsidRPr="00546794" w:rsidRDefault="00546794" w:rsidP="00514370">
      <w:pPr>
        <w:pStyle w:val="a6"/>
        <w:ind w:firstLine="426"/>
        <w:jc w:val="both"/>
        <w:rPr>
          <w:rFonts w:ascii="Times New Roman" w:hAnsi="Times New Roman" w:cs="Times New Roman"/>
          <w:sz w:val="28"/>
          <w:szCs w:val="28"/>
        </w:rPr>
      </w:pPr>
      <w:r w:rsidRPr="00546794">
        <w:rPr>
          <w:rFonts w:ascii="Times New Roman" w:hAnsi="Times New Roman" w:cs="Times New Roman"/>
          <w:sz w:val="28"/>
          <w:szCs w:val="28"/>
        </w:rPr>
        <w:t>«Главное заключается в том, как мы переплетаем ткань и передаем через нее сигналы:</w:t>
      </w:r>
      <w:r w:rsidR="00514370">
        <w:rPr>
          <w:rFonts w:ascii="Times New Roman" w:hAnsi="Times New Roman" w:cs="Times New Roman"/>
          <w:sz w:val="28"/>
          <w:szCs w:val="28"/>
        </w:rPr>
        <w:t xml:space="preserve"> </w:t>
      </w:r>
      <w:r w:rsidRPr="00546794">
        <w:rPr>
          <w:rFonts w:ascii="Times New Roman" w:hAnsi="Times New Roman" w:cs="Times New Roman"/>
          <w:sz w:val="28"/>
          <w:szCs w:val="28"/>
        </w:rPr>
        <w:t>мы можем вплести специальные волокна в уже существующие рисунки тканей так, что вы этого не заметите», - говорит один из ученых.</w:t>
      </w:r>
    </w:p>
    <w:p w:rsidR="00546794" w:rsidRPr="00514370" w:rsidRDefault="00546794" w:rsidP="00514370">
      <w:pPr>
        <w:pStyle w:val="a6"/>
        <w:ind w:firstLine="426"/>
        <w:jc w:val="both"/>
        <w:rPr>
          <w:rFonts w:ascii="Times New Roman" w:hAnsi="Times New Roman" w:cs="Times New Roman"/>
          <w:sz w:val="28"/>
          <w:szCs w:val="28"/>
        </w:rPr>
      </w:pPr>
      <w:r w:rsidRPr="00546794">
        <w:rPr>
          <w:rFonts w:ascii="Times New Roman" w:hAnsi="Times New Roman" w:cs="Times New Roman"/>
          <w:sz w:val="28"/>
          <w:szCs w:val="28"/>
        </w:rPr>
        <w:t>Не повредив материал, его можно стирать, наматывать вокруг предметов или складывать. Ученый говорит также, что материал можно запустить в дешевое массовое производство.</w:t>
      </w:r>
    </w:p>
    <w:p w:rsidR="00546794" w:rsidRPr="00546794" w:rsidRDefault="00546794" w:rsidP="00C750DE">
      <w:pPr>
        <w:shd w:val="clear" w:color="auto" w:fill="FFFFFF"/>
        <w:spacing w:after="0" w:line="240" w:lineRule="auto"/>
        <w:rPr>
          <w:rFonts w:ascii="Times New Roman" w:eastAsia="Times New Roman" w:hAnsi="Times New Roman" w:cs="Times New Roman"/>
          <w:b/>
          <w:color w:val="000000"/>
          <w:sz w:val="28"/>
          <w:szCs w:val="28"/>
          <w:lang w:eastAsia="ru-RU"/>
        </w:rPr>
      </w:pPr>
      <w:r w:rsidRPr="00546794">
        <w:rPr>
          <w:rFonts w:ascii="Times New Roman" w:eastAsia="Times New Roman" w:hAnsi="Times New Roman" w:cs="Times New Roman"/>
          <w:b/>
          <w:color w:val="000000"/>
          <w:sz w:val="28"/>
          <w:szCs w:val="28"/>
          <w:lang w:eastAsia="ru-RU"/>
        </w:rPr>
        <w:t>Вопрос 1</w:t>
      </w:r>
    </w:p>
    <w:p w:rsidR="00546794" w:rsidRPr="00546794" w:rsidRDefault="00546794" w:rsidP="00C750DE">
      <w:pPr>
        <w:shd w:val="clear" w:color="auto" w:fill="FFFFFF"/>
        <w:spacing w:after="0" w:line="240" w:lineRule="auto"/>
        <w:rPr>
          <w:rFonts w:ascii="Times New Roman" w:eastAsia="Times New Roman" w:hAnsi="Times New Roman" w:cs="Times New Roman"/>
          <w:color w:val="000000"/>
          <w:sz w:val="28"/>
          <w:szCs w:val="28"/>
          <w:lang w:eastAsia="ru-RU"/>
        </w:rPr>
      </w:pPr>
      <w:r w:rsidRPr="00546794">
        <w:rPr>
          <w:rFonts w:ascii="Times New Roman" w:eastAsia="Times New Roman" w:hAnsi="Times New Roman" w:cs="Times New Roman"/>
          <w:color w:val="000000"/>
          <w:sz w:val="28"/>
          <w:szCs w:val="28"/>
          <w:lang w:eastAsia="ru-RU"/>
        </w:rPr>
        <w:t>Можно ли качества материала, о которых говорилось в тексте, проверить с помощью научного эксперимента в лаборатории?</w:t>
      </w:r>
    </w:p>
    <w:p w:rsidR="00546794" w:rsidRPr="00546794" w:rsidRDefault="00546794" w:rsidP="00C750DE">
      <w:pPr>
        <w:shd w:val="clear" w:color="auto" w:fill="FFFFFF"/>
        <w:spacing w:after="0" w:line="240" w:lineRule="auto"/>
        <w:rPr>
          <w:rFonts w:ascii="Times New Roman" w:eastAsia="Times New Roman" w:hAnsi="Times New Roman" w:cs="Times New Roman"/>
          <w:color w:val="000000"/>
          <w:sz w:val="28"/>
          <w:szCs w:val="28"/>
          <w:lang w:eastAsia="ru-RU"/>
        </w:rPr>
      </w:pPr>
      <w:r w:rsidRPr="00546794">
        <w:rPr>
          <w:rFonts w:ascii="Times New Roman" w:eastAsia="Times New Roman" w:hAnsi="Times New Roman" w:cs="Times New Roman"/>
          <w:color w:val="000000"/>
          <w:sz w:val="28"/>
          <w:szCs w:val="28"/>
          <w:lang w:eastAsia="ru-RU"/>
        </w:rPr>
        <w:t>Обведите «Да» или «Нет».</w:t>
      </w:r>
    </w:p>
    <w:tbl>
      <w:tblPr>
        <w:tblStyle w:val="a3"/>
        <w:tblW w:w="0" w:type="auto"/>
        <w:tblLook w:val="04A0" w:firstRow="1" w:lastRow="0" w:firstColumn="1" w:lastColumn="0" w:noHBand="0" w:noVBand="1"/>
      </w:tblPr>
      <w:tblGrid>
        <w:gridCol w:w="5211"/>
        <w:gridCol w:w="4360"/>
      </w:tblGrid>
      <w:tr w:rsidR="00546794" w:rsidRPr="00546794" w:rsidTr="007803A3">
        <w:tc>
          <w:tcPr>
            <w:tcW w:w="5211" w:type="dxa"/>
          </w:tcPr>
          <w:p w:rsidR="00546794" w:rsidRPr="007F03D4" w:rsidRDefault="00546794" w:rsidP="00C750DE">
            <w:pPr>
              <w:shd w:val="clear" w:color="auto" w:fill="FFFFFF"/>
              <w:jc w:val="center"/>
              <w:rPr>
                <w:rFonts w:ascii="Times New Roman" w:eastAsia="Times New Roman" w:hAnsi="Times New Roman" w:cs="Times New Roman"/>
                <w:b/>
                <w:color w:val="000000"/>
                <w:sz w:val="24"/>
                <w:szCs w:val="24"/>
                <w:lang w:eastAsia="ru-RU"/>
              </w:rPr>
            </w:pPr>
            <w:r w:rsidRPr="007F03D4">
              <w:rPr>
                <w:rFonts w:ascii="Times New Roman" w:eastAsia="Times New Roman" w:hAnsi="Times New Roman" w:cs="Times New Roman"/>
                <w:b/>
                <w:color w:val="000000"/>
                <w:sz w:val="24"/>
                <w:szCs w:val="24"/>
                <w:lang w:eastAsia="ru-RU"/>
              </w:rPr>
              <w:t>Материал можно</w:t>
            </w:r>
          </w:p>
          <w:p w:rsidR="00546794" w:rsidRPr="007F03D4" w:rsidRDefault="00546794" w:rsidP="00C750DE">
            <w:pPr>
              <w:jc w:val="center"/>
              <w:rPr>
                <w:rFonts w:ascii="Times New Roman" w:eastAsia="Times New Roman" w:hAnsi="Times New Roman" w:cs="Times New Roman"/>
                <w:b/>
                <w:color w:val="000000"/>
                <w:sz w:val="24"/>
                <w:szCs w:val="24"/>
                <w:lang w:eastAsia="ru-RU"/>
              </w:rPr>
            </w:pPr>
          </w:p>
        </w:tc>
        <w:tc>
          <w:tcPr>
            <w:tcW w:w="4360" w:type="dxa"/>
          </w:tcPr>
          <w:p w:rsidR="00546794" w:rsidRPr="007F03D4" w:rsidRDefault="00546794" w:rsidP="00C750DE">
            <w:pPr>
              <w:shd w:val="clear" w:color="auto" w:fill="FFFFFF"/>
              <w:jc w:val="center"/>
              <w:rPr>
                <w:rFonts w:ascii="Times New Roman" w:eastAsia="Times New Roman" w:hAnsi="Times New Roman" w:cs="Times New Roman"/>
                <w:b/>
                <w:color w:val="000000"/>
                <w:sz w:val="24"/>
                <w:szCs w:val="24"/>
                <w:lang w:eastAsia="ru-RU"/>
              </w:rPr>
            </w:pPr>
            <w:r w:rsidRPr="007F03D4">
              <w:rPr>
                <w:rFonts w:ascii="Times New Roman" w:eastAsia="Times New Roman" w:hAnsi="Times New Roman" w:cs="Times New Roman"/>
                <w:b/>
                <w:color w:val="000000"/>
                <w:sz w:val="24"/>
                <w:szCs w:val="24"/>
                <w:lang w:eastAsia="ru-RU"/>
              </w:rPr>
              <w:t>Может ли качество материала быть</w:t>
            </w:r>
          </w:p>
          <w:p w:rsidR="00546794" w:rsidRPr="007F03D4" w:rsidRDefault="00546794" w:rsidP="00C750DE">
            <w:pPr>
              <w:shd w:val="clear" w:color="auto" w:fill="FFFFFF"/>
              <w:jc w:val="center"/>
              <w:rPr>
                <w:rFonts w:ascii="Times New Roman" w:eastAsia="Times New Roman" w:hAnsi="Times New Roman" w:cs="Times New Roman"/>
                <w:b/>
                <w:color w:val="000000"/>
                <w:sz w:val="24"/>
                <w:szCs w:val="24"/>
                <w:lang w:eastAsia="ru-RU"/>
              </w:rPr>
            </w:pPr>
            <w:r w:rsidRPr="007F03D4">
              <w:rPr>
                <w:rFonts w:ascii="Times New Roman" w:eastAsia="Times New Roman" w:hAnsi="Times New Roman" w:cs="Times New Roman"/>
                <w:b/>
                <w:color w:val="000000"/>
                <w:sz w:val="24"/>
                <w:szCs w:val="24"/>
                <w:lang w:eastAsia="ru-RU"/>
              </w:rPr>
              <w:t xml:space="preserve">проверено с помощью </w:t>
            </w:r>
            <w:proofErr w:type="gramStart"/>
            <w:r w:rsidRPr="007F03D4">
              <w:rPr>
                <w:rFonts w:ascii="Times New Roman" w:eastAsia="Times New Roman" w:hAnsi="Times New Roman" w:cs="Times New Roman"/>
                <w:b/>
                <w:color w:val="000000"/>
                <w:sz w:val="24"/>
                <w:szCs w:val="24"/>
                <w:lang w:eastAsia="ru-RU"/>
              </w:rPr>
              <w:t>научного</w:t>
            </w:r>
            <w:proofErr w:type="gramEnd"/>
          </w:p>
          <w:p w:rsidR="00546794" w:rsidRPr="007F03D4" w:rsidRDefault="00546794" w:rsidP="00C750DE">
            <w:pPr>
              <w:shd w:val="clear" w:color="auto" w:fill="FFFFFF"/>
              <w:jc w:val="center"/>
              <w:rPr>
                <w:rFonts w:ascii="Times New Roman" w:eastAsia="Times New Roman" w:hAnsi="Times New Roman" w:cs="Times New Roman"/>
                <w:b/>
                <w:color w:val="000000"/>
                <w:sz w:val="24"/>
                <w:szCs w:val="24"/>
                <w:lang w:eastAsia="ru-RU"/>
              </w:rPr>
            </w:pPr>
            <w:r w:rsidRPr="007F03D4">
              <w:rPr>
                <w:rFonts w:ascii="Times New Roman" w:eastAsia="Times New Roman" w:hAnsi="Times New Roman" w:cs="Times New Roman"/>
                <w:b/>
                <w:color w:val="000000"/>
                <w:sz w:val="24"/>
                <w:szCs w:val="24"/>
                <w:lang w:eastAsia="ru-RU"/>
              </w:rPr>
              <w:t>эксперимента в лаборатории?</w:t>
            </w:r>
          </w:p>
        </w:tc>
      </w:tr>
      <w:tr w:rsidR="00546794" w:rsidRPr="00546794" w:rsidTr="007803A3">
        <w:tc>
          <w:tcPr>
            <w:tcW w:w="5211" w:type="dxa"/>
          </w:tcPr>
          <w:p w:rsidR="00546794" w:rsidRPr="007F03D4" w:rsidRDefault="00546794" w:rsidP="00C750DE">
            <w:pPr>
              <w:shd w:val="clear" w:color="auto" w:fill="FFFFFF"/>
              <w:rPr>
                <w:rFonts w:ascii="Times New Roman" w:eastAsia="Times New Roman" w:hAnsi="Times New Roman" w:cs="Times New Roman"/>
                <w:color w:val="000000"/>
                <w:sz w:val="24"/>
                <w:szCs w:val="24"/>
                <w:lang w:eastAsia="ru-RU"/>
              </w:rPr>
            </w:pPr>
            <w:r w:rsidRPr="007F03D4">
              <w:rPr>
                <w:rFonts w:ascii="Times New Roman" w:eastAsia="Times New Roman" w:hAnsi="Times New Roman" w:cs="Times New Roman"/>
                <w:color w:val="000000"/>
                <w:sz w:val="24"/>
                <w:szCs w:val="24"/>
                <w:lang w:eastAsia="ru-RU"/>
              </w:rPr>
              <w:t>стирать, не повредив его.</w:t>
            </w:r>
          </w:p>
          <w:p w:rsidR="00546794" w:rsidRPr="007F03D4" w:rsidRDefault="00546794" w:rsidP="00C750DE">
            <w:pPr>
              <w:rPr>
                <w:rFonts w:ascii="Times New Roman" w:eastAsia="Times New Roman" w:hAnsi="Times New Roman" w:cs="Times New Roman"/>
                <w:color w:val="000000"/>
                <w:sz w:val="24"/>
                <w:szCs w:val="24"/>
                <w:lang w:eastAsia="ru-RU"/>
              </w:rPr>
            </w:pPr>
          </w:p>
        </w:tc>
        <w:tc>
          <w:tcPr>
            <w:tcW w:w="4360" w:type="dxa"/>
          </w:tcPr>
          <w:p w:rsidR="00546794" w:rsidRPr="007F03D4" w:rsidRDefault="00546794" w:rsidP="00C750DE">
            <w:pPr>
              <w:shd w:val="clear" w:color="auto" w:fill="FFFFFF"/>
              <w:rPr>
                <w:rFonts w:ascii="Times New Roman" w:eastAsia="Times New Roman" w:hAnsi="Times New Roman" w:cs="Times New Roman"/>
                <w:color w:val="000000"/>
                <w:sz w:val="24"/>
                <w:szCs w:val="24"/>
                <w:lang w:eastAsia="ru-RU"/>
              </w:rPr>
            </w:pPr>
            <w:r w:rsidRPr="007F03D4">
              <w:rPr>
                <w:rFonts w:ascii="Times New Roman" w:eastAsia="Times New Roman" w:hAnsi="Times New Roman" w:cs="Times New Roman"/>
                <w:color w:val="000000"/>
                <w:sz w:val="24"/>
                <w:szCs w:val="24"/>
                <w:lang w:eastAsia="ru-RU"/>
              </w:rPr>
              <w:t>Да</w:t>
            </w:r>
            <w:proofErr w:type="gramStart"/>
            <w:r w:rsidRPr="007F03D4">
              <w:rPr>
                <w:rFonts w:ascii="Times New Roman" w:eastAsia="Times New Roman" w:hAnsi="Times New Roman" w:cs="Times New Roman"/>
                <w:color w:val="000000"/>
                <w:sz w:val="24"/>
                <w:szCs w:val="24"/>
                <w:lang w:eastAsia="ru-RU"/>
              </w:rPr>
              <w:t xml:space="preserve"> / Н</w:t>
            </w:r>
            <w:proofErr w:type="gramEnd"/>
            <w:r w:rsidRPr="007F03D4">
              <w:rPr>
                <w:rFonts w:ascii="Times New Roman" w:eastAsia="Times New Roman" w:hAnsi="Times New Roman" w:cs="Times New Roman"/>
                <w:color w:val="000000"/>
                <w:sz w:val="24"/>
                <w:szCs w:val="24"/>
                <w:lang w:eastAsia="ru-RU"/>
              </w:rPr>
              <w:t>ет</w:t>
            </w:r>
          </w:p>
          <w:p w:rsidR="00546794" w:rsidRPr="007F03D4" w:rsidRDefault="00546794" w:rsidP="00C750DE">
            <w:pPr>
              <w:rPr>
                <w:rFonts w:ascii="Times New Roman" w:eastAsia="Times New Roman" w:hAnsi="Times New Roman" w:cs="Times New Roman"/>
                <w:color w:val="000000"/>
                <w:sz w:val="24"/>
                <w:szCs w:val="24"/>
                <w:lang w:eastAsia="ru-RU"/>
              </w:rPr>
            </w:pPr>
          </w:p>
        </w:tc>
      </w:tr>
      <w:tr w:rsidR="00546794" w:rsidRPr="00546794" w:rsidTr="007803A3">
        <w:tc>
          <w:tcPr>
            <w:tcW w:w="5211" w:type="dxa"/>
          </w:tcPr>
          <w:p w:rsidR="00546794" w:rsidRPr="007F03D4" w:rsidRDefault="00546794" w:rsidP="00C750DE">
            <w:pPr>
              <w:shd w:val="clear" w:color="auto" w:fill="FFFFFF"/>
              <w:rPr>
                <w:rFonts w:ascii="Times New Roman" w:eastAsia="Times New Roman" w:hAnsi="Times New Roman" w:cs="Times New Roman"/>
                <w:color w:val="000000"/>
                <w:sz w:val="24"/>
                <w:szCs w:val="24"/>
                <w:lang w:eastAsia="ru-RU"/>
              </w:rPr>
            </w:pPr>
            <w:r w:rsidRPr="007F03D4">
              <w:rPr>
                <w:rFonts w:ascii="Times New Roman" w:eastAsia="Times New Roman" w:hAnsi="Times New Roman" w:cs="Times New Roman"/>
                <w:color w:val="000000"/>
                <w:sz w:val="24"/>
                <w:szCs w:val="24"/>
                <w:lang w:eastAsia="ru-RU"/>
              </w:rPr>
              <w:t>наматывать вокруг предметов, не повредив его.</w:t>
            </w:r>
          </w:p>
          <w:p w:rsidR="00546794" w:rsidRPr="007F03D4" w:rsidRDefault="00546794" w:rsidP="00C750DE">
            <w:pPr>
              <w:rPr>
                <w:rFonts w:ascii="Times New Roman" w:eastAsia="Times New Roman" w:hAnsi="Times New Roman" w:cs="Times New Roman"/>
                <w:color w:val="000000"/>
                <w:sz w:val="24"/>
                <w:szCs w:val="24"/>
                <w:lang w:eastAsia="ru-RU"/>
              </w:rPr>
            </w:pPr>
          </w:p>
        </w:tc>
        <w:tc>
          <w:tcPr>
            <w:tcW w:w="4360" w:type="dxa"/>
          </w:tcPr>
          <w:p w:rsidR="00546794" w:rsidRPr="007F03D4" w:rsidRDefault="00546794" w:rsidP="00C750DE">
            <w:pPr>
              <w:shd w:val="clear" w:color="auto" w:fill="FFFFFF"/>
              <w:rPr>
                <w:rFonts w:ascii="Times New Roman" w:eastAsia="Times New Roman" w:hAnsi="Times New Roman" w:cs="Times New Roman"/>
                <w:color w:val="000000"/>
                <w:sz w:val="24"/>
                <w:szCs w:val="24"/>
                <w:lang w:eastAsia="ru-RU"/>
              </w:rPr>
            </w:pPr>
            <w:r w:rsidRPr="007F03D4">
              <w:rPr>
                <w:rFonts w:ascii="Times New Roman" w:eastAsia="Times New Roman" w:hAnsi="Times New Roman" w:cs="Times New Roman"/>
                <w:color w:val="000000"/>
                <w:sz w:val="24"/>
                <w:szCs w:val="24"/>
                <w:lang w:eastAsia="ru-RU"/>
              </w:rPr>
              <w:t>Да</w:t>
            </w:r>
            <w:proofErr w:type="gramStart"/>
            <w:r w:rsidRPr="007F03D4">
              <w:rPr>
                <w:rFonts w:ascii="Times New Roman" w:eastAsia="Times New Roman" w:hAnsi="Times New Roman" w:cs="Times New Roman"/>
                <w:color w:val="000000"/>
                <w:sz w:val="24"/>
                <w:szCs w:val="24"/>
                <w:lang w:eastAsia="ru-RU"/>
              </w:rPr>
              <w:t xml:space="preserve"> / Н</w:t>
            </w:r>
            <w:proofErr w:type="gramEnd"/>
            <w:r w:rsidRPr="007F03D4">
              <w:rPr>
                <w:rFonts w:ascii="Times New Roman" w:eastAsia="Times New Roman" w:hAnsi="Times New Roman" w:cs="Times New Roman"/>
                <w:color w:val="000000"/>
                <w:sz w:val="24"/>
                <w:szCs w:val="24"/>
                <w:lang w:eastAsia="ru-RU"/>
              </w:rPr>
              <w:t>ет</w:t>
            </w:r>
          </w:p>
          <w:p w:rsidR="00546794" w:rsidRPr="007F03D4" w:rsidRDefault="00546794" w:rsidP="00C750DE">
            <w:pPr>
              <w:rPr>
                <w:rFonts w:ascii="Times New Roman" w:eastAsia="Times New Roman" w:hAnsi="Times New Roman" w:cs="Times New Roman"/>
                <w:color w:val="000000"/>
                <w:sz w:val="24"/>
                <w:szCs w:val="24"/>
                <w:lang w:eastAsia="ru-RU"/>
              </w:rPr>
            </w:pPr>
          </w:p>
        </w:tc>
      </w:tr>
      <w:tr w:rsidR="00546794" w:rsidRPr="00546794" w:rsidTr="007803A3">
        <w:tc>
          <w:tcPr>
            <w:tcW w:w="5211" w:type="dxa"/>
          </w:tcPr>
          <w:p w:rsidR="00546794" w:rsidRPr="007F03D4" w:rsidRDefault="00546794" w:rsidP="00C750DE">
            <w:pPr>
              <w:shd w:val="clear" w:color="auto" w:fill="FFFFFF"/>
              <w:rPr>
                <w:rFonts w:ascii="Times New Roman" w:eastAsia="Times New Roman" w:hAnsi="Times New Roman" w:cs="Times New Roman"/>
                <w:color w:val="000000"/>
                <w:sz w:val="24"/>
                <w:szCs w:val="24"/>
                <w:lang w:eastAsia="ru-RU"/>
              </w:rPr>
            </w:pPr>
            <w:r w:rsidRPr="007F03D4">
              <w:rPr>
                <w:rFonts w:ascii="Times New Roman" w:eastAsia="Times New Roman" w:hAnsi="Times New Roman" w:cs="Times New Roman"/>
                <w:color w:val="000000"/>
                <w:sz w:val="24"/>
                <w:szCs w:val="24"/>
                <w:lang w:eastAsia="ru-RU"/>
              </w:rPr>
              <w:t>складывать, не повредив его.</w:t>
            </w:r>
          </w:p>
          <w:p w:rsidR="00546794" w:rsidRPr="007F03D4" w:rsidRDefault="00546794" w:rsidP="00C750DE">
            <w:pPr>
              <w:rPr>
                <w:rFonts w:ascii="Times New Roman" w:eastAsia="Times New Roman" w:hAnsi="Times New Roman" w:cs="Times New Roman"/>
                <w:color w:val="000000"/>
                <w:sz w:val="24"/>
                <w:szCs w:val="24"/>
                <w:lang w:eastAsia="ru-RU"/>
              </w:rPr>
            </w:pPr>
          </w:p>
        </w:tc>
        <w:tc>
          <w:tcPr>
            <w:tcW w:w="4360" w:type="dxa"/>
          </w:tcPr>
          <w:p w:rsidR="00546794" w:rsidRPr="007F03D4" w:rsidRDefault="00546794" w:rsidP="00C750DE">
            <w:pPr>
              <w:shd w:val="clear" w:color="auto" w:fill="FFFFFF"/>
              <w:rPr>
                <w:rFonts w:ascii="Times New Roman" w:eastAsia="Times New Roman" w:hAnsi="Times New Roman" w:cs="Times New Roman"/>
                <w:color w:val="000000"/>
                <w:sz w:val="24"/>
                <w:szCs w:val="24"/>
                <w:lang w:eastAsia="ru-RU"/>
              </w:rPr>
            </w:pPr>
            <w:r w:rsidRPr="007F03D4">
              <w:rPr>
                <w:rFonts w:ascii="Times New Roman" w:eastAsia="Times New Roman" w:hAnsi="Times New Roman" w:cs="Times New Roman"/>
                <w:color w:val="000000"/>
                <w:sz w:val="24"/>
                <w:szCs w:val="24"/>
                <w:lang w:eastAsia="ru-RU"/>
              </w:rPr>
              <w:t>Да</w:t>
            </w:r>
            <w:proofErr w:type="gramStart"/>
            <w:r w:rsidRPr="007F03D4">
              <w:rPr>
                <w:rFonts w:ascii="Times New Roman" w:eastAsia="Times New Roman" w:hAnsi="Times New Roman" w:cs="Times New Roman"/>
                <w:color w:val="000000"/>
                <w:sz w:val="24"/>
                <w:szCs w:val="24"/>
                <w:lang w:eastAsia="ru-RU"/>
              </w:rPr>
              <w:t xml:space="preserve"> / Н</w:t>
            </w:r>
            <w:proofErr w:type="gramEnd"/>
            <w:r w:rsidRPr="007F03D4">
              <w:rPr>
                <w:rFonts w:ascii="Times New Roman" w:eastAsia="Times New Roman" w:hAnsi="Times New Roman" w:cs="Times New Roman"/>
                <w:color w:val="000000"/>
                <w:sz w:val="24"/>
                <w:szCs w:val="24"/>
                <w:lang w:eastAsia="ru-RU"/>
              </w:rPr>
              <w:t>ет</w:t>
            </w:r>
          </w:p>
          <w:p w:rsidR="00546794" w:rsidRPr="007F03D4" w:rsidRDefault="00546794" w:rsidP="00C750DE">
            <w:pPr>
              <w:rPr>
                <w:rFonts w:ascii="Times New Roman" w:eastAsia="Times New Roman" w:hAnsi="Times New Roman" w:cs="Times New Roman"/>
                <w:color w:val="000000"/>
                <w:sz w:val="24"/>
                <w:szCs w:val="24"/>
                <w:lang w:eastAsia="ru-RU"/>
              </w:rPr>
            </w:pPr>
          </w:p>
        </w:tc>
      </w:tr>
      <w:tr w:rsidR="00546794" w:rsidRPr="00546794" w:rsidTr="007803A3">
        <w:tc>
          <w:tcPr>
            <w:tcW w:w="5211" w:type="dxa"/>
          </w:tcPr>
          <w:p w:rsidR="00546794" w:rsidRPr="007F03D4" w:rsidRDefault="00546794" w:rsidP="00C750DE">
            <w:pPr>
              <w:shd w:val="clear" w:color="auto" w:fill="FFFFFF"/>
              <w:rPr>
                <w:rFonts w:ascii="Times New Roman" w:eastAsia="Times New Roman" w:hAnsi="Times New Roman" w:cs="Times New Roman"/>
                <w:color w:val="000000"/>
                <w:sz w:val="24"/>
                <w:szCs w:val="24"/>
                <w:lang w:eastAsia="ru-RU"/>
              </w:rPr>
            </w:pPr>
            <w:r w:rsidRPr="007F03D4">
              <w:rPr>
                <w:rFonts w:ascii="Times New Roman" w:eastAsia="Times New Roman" w:hAnsi="Times New Roman" w:cs="Times New Roman"/>
                <w:color w:val="000000"/>
                <w:sz w:val="24"/>
                <w:szCs w:val="24"/>
                <w:lang w:eastAsia="ru-RU"/>
              </w:rPr>
              <w:t>запустить в дешевое массовое производство.</w:t>
            </w:r>
          </w:p>
        </w:tc>
        <w:tc>
          <w:tcPr>
            <w:tcW w:w="4360" w:type="dxa"/>
          </w:tcPr>
          <w:p w:rsidR="00546794" w:rsidRPr="007F03D4" w:rsidRDefault="00546794" w:rsidP="00C750DE">
            <w:pPr>
              <w:shd w:val="clear" w:color="auto" w:fill="FFFFFF"/>
              <w:rPr>
                <w:rFonts w:ascii="Times New Roman" w:eastAsia="Times New Roman" w:hAnsi="Times New Roman" w:cs="Times New Roman"/>
                <w:color w:val="000000"/>
                <w:sz w:val="24"/>
                <w:szCs w:val="24"/>
                <w:lang w:eastAsia="ru-RU"/>
              </w:rPr>
            </w:pPr>
            <w:r w:rsidRPr="007F03D4">
              <w:rPr>
                <w:rFonts w:ascii="Times New Roman" w:eastAsia="Times New Roman" w:hAnsi="Times New Roman" w:cs="Times New Roman"/>
                <w:color w:val="000000"/>
                <w:sz w:val="24"/>
                <w:szCs w:val="24"/>
                <w:lang w:eastAsia="ru-RU"/>
              </w:rPr>
              <w:t>Да</w:t>
            </w:r>
            <w:proofErr w:type="gramStart"/>
            <w:r w:rsidRPr="007F03D4">
              <w:rPr>
                <w:rFonts w:ascii="Times New Roman" w:eastAsia="Times New Roman" w:hAnsi="Times New Roman" w:cs="Times New Roman"/>
                <w:color w:val="000000"/>
                <w:sz w:val="24"/>
                <w:szCs w:val="24"/>
                <w:lang w:eastAsia="ru-RU"/>
              </w:rPr>
              <w:t xml:space="preserve"> / Н</w:t>
            </w:r>
            <w:proofErr w:type="gramEnd"/>
            <w:r w:rsidRPr="007F03D4">
              <w:rPr>
                <w:rFonts w:ascii="Times New Roman" w:eastAsia="Times New Roman" w:hAnsi="Times New Roman" w:cs="Times New Roman"/>
                <w:color w:val="000000"/>
                <w:sz w:val="24"/>
                <w:szCs w:val="24"/>
                <w:lang w:eastAsia="ru-RU"/>
              </w:rPr>
              <w:t>ет</w:t>
            </w:r>
          </w:p>
          <w:p w:rsidR="00546794" w:rsidRPr="007F03D4" w:rsidRDefault="00546794" w:rsidP="00C750DE">
            <w:pPr>
              <w:rPr>
                <w:rFonts w:ascii="Times New Roman" w:eastAsia="Times New Roman" w:hAnsi="Times New Roman" w:cs="Times New Roman"/>
                <w:color w:val="000000"/>
                <w:sz w:val="24"/>
                <w:szCs w:val="24"/>
                <w:lang w:eastAsia="ru-RU"/>
              </w:rPr>
            </w:pPr>
          </w:p>
        </w:tc>
      </w:tr>
    </w:tbl>
    <w:p w:rsidR="00546794" w:rsidRPr="00546794" w:rsidRDefault="00546794" w:rsidP="00C750DE">
      <w:pPr>
        <w:shd w:val="clear" w:color="auto" w:fill="FFFFFF"/>
        <w:spacing w:after="0" w:line="240" w:lineRule="auto"/>
        <w:rPr>
          <w:rFonts w:ascii="Times New Roman" w:eastAsia="Times New Roman" w:hAnsi="Times New Roman" w:cs="Times New Roman"/>
          <w:b/>
          <w:color w:val="000000"/>
          <w:sz w:val="28"/>
          <w:szCs w:val="28"/>
          <w:lang w:eastAsia="ru-RU"/>
        </w:rPr>
      </w:pPr>
      <w:r w:rsidRPr="00546794">
        <w:rPr>
          <w:rFonts w:ascii="Times New Roman" w:eastAsia="Times New Roman" w:hAnsi="Times New Roman" w:cs="Times New Roman"/>
          <w:b/>
          <w:color w:val="000000"/>
          <w:sz w:val="28"/>
          <w:szCs w:val="28"/>
          <w:lang w:eastAsia="ru-RU"/>
        </w:rPr>
        <w:t>Вопрос  2</w:t>
      </w:r>
    </w:p>
    <w:p w:rsidR="00546794" w:rsidRPr="00546794" w:rsidRDefault="00546794" w:rsidP="00C750DE">
      <w:pPr>
        <w:shd w:val="clear" w:color="auto" w:fill="FFFFFF"/>
        <w:spacing w:after="0" w:line="240" w:lineRule="auto"/>
        <w:rPr>
          <w:rFonts w:ascii="Times New Roman" w:eastAsia="Times New Roman" w:hAnsi="Times New Roman" w:cs="Times New Roman"/>
          <w:color w:val="000000"/>
          <w:sz w:val="28"/>
          <w:szCs w:val="28"/>
          <w:lang w:eastAsia="ru-RU"/>
        </w:rPr>
      </w:pPr>
      <w:r w:rsidRPr="00546794">
        <w:rPr>
          <w:rFonts w:ascii="Times New Roman" w:eastAsia="Times New Roman" w:hAnsi="Times New Roman" w:cs="Times New Roman"/>
          <w:color w:val="000000"/>
          <w:sz w:val="28"/>
          <w:szCs w:val="28"/>
          <w:lang w:eastAsia="ru-RU"/>
        </w:rPr>
        <w:t>Какой лабораторный прибор может быть использован для того, чтобы определить, проводит ли ткань электрический ток?</w:t>
      </w:r>
    </w:p>
    <w:p w:rsidR="0090108A" w:rsidRPr="00974EF2" w:rsidRDefault="00546794" w:rsidP="00974EF2">
      <w:pPr>
        <w:shd w:val="clear" w:color="auto" w:fill="FFFFFF"/>
        <w:spacing w:after="0" w:line="240" w:lineRule="auto"/>
        <w:rPr>
          <w:rFonts w:ascii="Times New Roman" w:eastAsia="Times New Roman" w:hAnsi="Times New Roman" w:cs="Times New Roman"/>
          <w:color w:val="000000"/>
          <w:sz w:val="28"/>
          <w:szCs w:val="28"/>
          <w:lang w:eastAsia="ru-RU"/>
        </w:rPr>
      </w:pPr>
      <w:r w:rsidRPr="00546794">
        <w:rPr>
          <w:rFonts w:ascii="Times New Roman" w:eastAsia="Times New Roman" w:hAnsi="Times New Roman" w:cs="Times New Roman"/>
          <w:color w:val="000000"/>
          <w:sz w:val="28"/>
          <w:szCs w:val="28"/>
          <w:lang w:eastAsia="ru-RU"/>
        </w:rPr>
        <w:t>A</w:t>
      </w:r>
      <w:r w:rsidR="00974EF2">
        <w:rPr>
          <w:rFonts w:ascii="Times New Roman" w:eastAsia="Times New Roman" w:hAnsi="Times New Roman" w:cs="Times New Roman"/>
          <w:color w:val="000000"/>
          <w:sz w:val="28"/>
          <w:szCs w:val="28"/>
          <w:lang w:eastAsia="ru-RU"/>
        </w:rPr>
        <w:t>.</w:t>
      </w:r>
      <w:r w:rsidRPr="00546794">
        <w:rPr>
          <w:rFonts w:ascii="Times New Roman" w:eastAsia="Times New Roman" w:hAnsi="Times New Roman" w:cs="Times New Roman"/>
          <w:color w:val="000000"/>
          <w:sz w:val="28"/>
          <w:szCs w:val="28"/>
          <w:lang w:eastAsia="ru-RU"/>
        </w:rPr>
        <w:t xml:space="preserve"> Вольтметр</w:t>
      </w:r>
      <w:r w:rsidR="00974EF2">
        <w:rPr>
          <w:rFonts w:ascii="Times New Roman" w:eastAsia="Times New Roman" w:hAnsi="Times New Roman" w:cs="Times New Roman"/>
          <w:color w:val="000000"/>
          <w:sz w:val="28"/>
          <w:szCs w:val="28"/>
          <w:lang w:eastAsia="ru-RU"/>
        </w:rPr>
        <w:t xml:space="preserve">    </w:t>
      </w:r>
      <w:r w:rsidRPr="00546794">
        <w:rPr>
          <w:rFonts w:ascii="Times New Roman" w:eastAsia="Times New Roman" w:hAnsi="Times New Roman" w:cs="Times New Roman"/>
          <w:color w:val="000000"/>
          <w:sz w:val="28"/>
          <w:szCs w:val="28"/>
          <w:lang w:eastAsia="ru-RU"/>
        </w:rPr>
        <w:t>B</w:t>
      </w:r>
      <w:r w:rsidR="00974EF2">
        <w:rPr>
          <w:rFonts w:ascii="Times New Roman" w:eastAsia="Times New Roman" w:hAnsi="Times New Roman" w:cs="Times New Roman"/>
          <w:color w:val="000000"/>
          <w:sz w:val="28"/>
          <w:szCs w:val="28"/>
          <w:lang w:eastAsia="ru-RU"/>
        </w:rPr>
        <w:t>.</w:t>
      </w:r>
      <w:r w:rsidRPr="00546794">
        <w:rPr>
          <w:rFonts w:ascii="Times New Roman" w:eastAsia="Times New Roman" w:hAnsi="Times New Roman" w:cs="Times New Roman"/>
          <w:color w:val="000000"/>
          <w:sz w:val="28"/>
          <w:szCs w:val="28"/>
          <w:lang w:eastAsia="ru-RU"/>
        </w:rPr>
        <w:t xml:space="preserve"> Индикатор света</w:t>
      </w:r>
      <w:r w:rsidR="00974EF2">
        <w:rPr>
          <w:rFonts w:ascii="Times New Roman" w:eastAsia="Times New Roman" w:hAnsi="Times New Roman" w:cs="Times New Roman"/>
          <w:color w:val="000000"/>
          <w:sz w:val="28"/>
          <w:szCs w:val="28"/>
          <w:lang w:eastAsia="ru-RU"/>
        </w:rPr>
        <w:t xml:space="preserve">     </w:t>
      </w:r>
      <w:r w:rsidRPr="00546794">
        <w:rPr>
          <w:rFonts w:ascii="Times New Roman" w:eastAsia="Times New Roman" w:hAnsi="Times New Roman" w:cs="Times New Roman"/>
          <w:color w:val="000000"/>
          <w:sz w:val="28"/>
          <w:szCs w:val="28"/>
          <w:lang w:eastAsia="ru-RU"/>
        </w:rPr>
        <w:t>C</w:t>
      </w:r>
      <w:r w:rsidR="00974EF2">
        <w:rPr>
          <w:rFonts w:ascii="Times New Roman" w:eastAsia="Times New Roman" w:hAnsi="Times New Roman" w:cs="Times New Roman"/>
          <w:color w:val="000000"/>
          <w:sz w:val="28"/>
          <w:szCs w:val="28"/>
          <w:lang w:eastAsia="ru-RU"/>
        </w:rPr>
        <w:t>.</w:t>
      </w:r>
      <w:r w:rsidRPr="00546794">
        <w:rPr>
          <w:rFonts w:ascii="Times New Roman" w:eastAsia="Times New Roman" w:hAnsi="Times New Roman" w:cs="Times New Roman"/>
          <w:color w:val="000000"/>
          <w:sz w:val="28"/>
          <w:szCs w:val="28"/>
          <w:lang w:eastAsia="ru-RU"/>
        </w:rPr>
        <w:t xml:space="preserve"> Микрометр</w:t>
      </w:r>
      <w:r w:rsidR="00974EF2">
        <w:rPr>
          <w:rFonts w:ascii="Times New Roman" w:eastAsia="Times New Roman" w:hAnsi="Times New Roman" w:cs="Times New Roman"/>
          <w:color w:val="000000"/>
          <w:sz w:val="28"/>
          <w:szCs w:val="28"/>
          <w:lang w:eastAsia="ru-RU"/>
        </w:rPr>
        <w:t xml:space="preserve">       </w:t>
      </w:r>
      <w:r w:rsidRPr="00546794">
        <w:rPr>
          <w:rFonts w:ascii="Times New Roman" w:eastAsia="Times New Roman" w:hAnsi="Times New Roman" w:cs="Times New Roman"/>
          <w:color w:val="000000"/>
          <w:sz w:val="28"/>
          <w:szCs w:val="28"/>
          <w:lang w:eastAsia="ru-RU"/>
        </w:rPr>
        <w:t>D</w:t>
      </w:r>
      <w:r w:rsidR="00974EF2">
        <w:rPr>
          <w:rFonts w:ascii="Times New Roman" w:eastAsia="Times New Roman" w:hAnsi="Times New Roman" w:cs="Times New Roman"/>
          <w:color w:val="000000"/>
          <w:sz w:val="28"/>
          <w:szCs w:val="28"/>
          <w:lang w:eastAsia="ru-RU"/>
        </w:rPr>
        <w:t>.</w:t>
      </w:r>
      <w:r w:rsidRPr="00546794">
        <w:rPr>
          <w:rFonts w:ascii="Times New Roman" w:eastAsia="Times New Roman" w:hAnsi="Times New Roman" w:cs="Times New Roman"/>
          <w:color w:val="000000"/>
          <w:sz w:val="28"/>
          <w:szCs w:val="28"/>
          <w:lang w:eastAsia="ru-RU"/>
        </w:rPr>
        <w:t xml:space="preserve"> Индикатор звука</w:t>
      </w:r>
    </w:p>
    <w:p w:rsidR="00C80587" w:rsidRPr="00DD6517" w:rsidRDefault="00551627" w:rsidP="00C750DE">
      <w:pPr>
        <w:spacing w:line="240" w:lineRule="auto"/>
        <w:jc w:val="both"/>
        <w:rPr>
          <w:rFonts w:ascii="Times New Roman" w:hAnsi="Times New Roman" w:cs="Times New Roman"/>
          <w:b/>
          <w:sz w:val="28"/>
          <w:szCs w:val="28"/>
        </w:rPr>
      </w:pPr>
      <w:r>
        <w:rPr>
          <w:rFonts w:ascii="Times New Roman" w:hAnsi="Times New Roman" w:cs="Times New Roman"/>
          <w:b/>
          <w:color w:val="000000"/>
          <w:sz w:val="28"/>
          <w:szCs w:val="28"/>
        </w:rPr>
        <w:lastRenderedPageBreak/>
        <w:t xml:space="preserve">Пример 2: </w:t>
      </w:r>
      <w:r w:rsidR="00C80587" w:rsidRPr="00DD6517">
        <w:rPr>
          <w:rFonts w:ascii="Times New Roman" w:hAnsi="Times New Roman" w:cs="Times New Roman"/>
          <w:b/>
          <w:sz w:val="28"/>
          <w:szCs w:val="28"/>
        </w:rPr>
        <w:t xml:space="preserve">Магниты </w:t>
      </w:r>
    </w:p>
    <w:p w:rsidR="00C80587" w:rsidRDefault="00C80587" w:rsidP="00C750DE">
      <w:pPr>
        <w:spacing w:line="240" w:lineRule="auto"/>
        <w:ind w:firstLine="426"/>
        <w:jc w:val="both"/>
        <w:rPr>
          <w:rFonts w:ascii="Times New Roman" w:hAnsi="Times New Roman" w:cs="Times New Roman"/>
          <w:sz w:val="28"/>
          <w:szCs w:val="28"/>
        </w:rPr>
      </w:pPr>
      <w:r w:rsidRPr="00DD6517">
        <w:rPr>
          <w:rFonts w:ascii="Times New Roman" w:hAnsi="Times New Roman" w:cs="Times New Roman"/>
          <w:sz w:val="28"/>
          <w:szCs w:val="28"/>
        </w:rPr>
        <w:t>Учитель сказал на уроке, что наша планета Земля – это огромный магнит. Поэтому мы и можем пользоваться компасом, стрелка которого – это тоже магнит. Саша нашёл дома обычный ручной компас (а не из мобильного телефона) и увидел, что один конец его стрелки – синий, а другой – красный. Причем синий конец показывает на север З</w:t>
      </w:r>
      <w:r>
        <w:rPr>
          <w:rFonts w:ascii="Times New Roman" w:hAnsi="Times New Roman" w:cs="Times New Roman"/>
          <w:sz w:val="28"/>
          <w:szCs w:val="28"/>
        </w:rPr>
        <w:t>емного шара, а красный – на юг.</w:t>
      </w:r>
    </w:p>
    <w:p w:rsidR="00C80587" w:rsidRPr="00DD6517" w:rsidRDefault="00C80587" w:rsidP="00C750DE">
      <w:pPr>
        <w:spacing w:line="240" w:lineRule="auto"/>
        <w:ind w:firstLine="426"/>
        <w:jc w:val="both"/>
        <w:rPr>
          <w:rFonts w:ascii="Times New Roman" w:hAnsi="Times New Roman" w:cs="Times New Roman"/>
          <w:sz w:val="28"/>
          <w:szCs w:val="28"/>
        </w:rPr>
      </w:pPr>
      <w:r w:rsidRPr="00DD6517">
        <w:rPr>
          <w:rFonts w:ascii="Times New Roman" w:hAnsi="Times New Roman" w:cs="Times New Roman"/>
          <w:sz w:val="28"/>
          <w:szCs w:val="28"/>
        </w:rPr>
        <w:t>Саша помнил, что у всех магнитов есть два магнитных полюса: северный и южный. И обычно северный полюс (его обозначают буквой N) красят синим цветом, а южный полюс (буква S) – красным цветом. Значит, и у стрелки компаса синий конец – это северный магнитный полюс, а красный конец – южный магнитный полюс. Ещё Саша знал, что если приблизить два магнита друг к другу разными магнитными полюсами, то они будут притягиваться, а если одинаковыми полюсами, то они будут отталкиваться друг от друга.</w:t>
      </w:r>
    </w:p>
    <w:p w:rsidR="00C80587" w:rsidRPr="00DD6517" w:rsidRDefault="00C80587" w:rsidP="00C750DE">
      <w:pPr>
        <w:spacing w:line="240" w:lineRule="auto"/>
        <w:jc w:val="both"/>
        <w:rPr>
          <w:rFonts w:ascii="Times New Roman" w:hAnsi="Times New Roman" w:cs="Times New Roman"/>
          <w:b/>
          <w:sz w:val="28"/>
          <w:szCs w:val="28"/>
        </w:rPr>
      </w:pPr>
      <w:r w:rsidRPr="00DD6517">
        <w:rPr>
          <w:rFonts w:ascii="Times New Roman" w:hAnsi="Times New Roman" w:cs="Times New Roman"/>
          <w:b/>
          <w:noProof/>
          <w:sz w:val="28"/>
          <w:szCs w:val="28"/>
          <w:lang w:eastAsia="ru-RU"/>
        </w:rPr>
        <w:drawing>
          <wp:inline distT="0" distB="0" distL="0" distR="0">
            <wp:extent cx="2607561" cy="1199072"/>
            <wp:effectExtent l="19050" t="0" r="2289"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39924" t="23514" r="16198" b="40569"/>
                    <a:stretch>
                      <a:fillRect/>
                    </a:stretch>
                  </pic:blipFill>
                  <pic:spPr bwMode="auto">
                    <a:xfrm>
                      <a:off x="0" y="0"/>
                      <a:ext cx="2607561" cy="1199072"/>
                    </a:xfrm>
                    <a:prstGeom prst="rect">
                      <a:avLst/>
                    </a:prstGeom>
                    <a:noFill/>
                    <a:ln w="9525">
                      <a:noFill/>
                      <a:miter lim="800000"/>
                      <a:headEnd/>
                      <a:tailEnd/>
                    </a:ln>
                  </pic:spPr>
                </pic:pic>
              </a:graphicData>
            </a:graphic>
          </wp:inline>
        </w:drawing>
      </w:r>
    </w:p>
    <w:p w:rsidR="00C80587" w:rsidRDefault="00C80587" w:rsidP="00C750DE">
      <w:pPr>
        <w:pStyle w:val="Default"/>
        <w:jc w:val="both"/>
        <w:rPr>
          <w:b/>
          <w:sz w:val="28"/>
          <w:szCs w:val="28"/>
        </w:rPr>
      </w:pPr>
      <w:r w:rsidRPr="00DD6517">
        <w:rPr>
          <w:b/>
          <w:sz w:val="28"/>
          <w:szCs w:val="28"/>
        </w:rPr>
        <w:t>Задание 1. Объясните, что должен сделать Саша, чтобы определить, где брусок из обычного железа, а где магнит.</w:t>
      </w:r>
    </w:p>
    <w:p w:rsidR="00C80587" w:rsidRDefault="00C80587" w:rsidP="00C750DE">
      <w:pPr>
        <w:pStyle w:val="Default"/>
        <w:jc w:val="both"/>
        <w:rPr>
          <w:sz w:val="28"/>
          <w:szCs w:val="28"/>
        </w:rPr>
      </w:pPr>
      <w:r>
        <w:rPr>
          <w:b/>
          <w:sz w:val="28"/>
          <w:szCs w:val="28"/>
        </w:rPr>
        <w:t xml:space="preserve">Ответ: </w:t>
      </w:r>
      <w:r w:rsidR="00321DA2">
        <w:rPr>
          <w:sz w:val="28"/>
          <w:szCs w:val="28"/>
        </w:rPr>
        <w:t>Железный брусок будет притягиваться к магниту, каким бы полюсом мы его не поднесли. Магнитный брусок будет либо притягиваться, либо отталкиваться от магнита, в зависимости от поднесенного к концу бруска полюса.</w:t>
      </w:r>
    </w:p>
    <w:p w:rsidR="00321DA2" w:rsidRDefault="00321DA2" w:rsidP="00C750DE">
      <w:pPr>
        <w:pStyle w:val="Default"/>
        <w:jc w:val="both"/>
        <w:rPr>
          <w:sz w:val="28"/>
          <w:szCs w:val="28"/>
        </w:rPr>
      </w:pPr>
    </w:p>
    <w:p w:rsidR="00BA289E" w:rsidRPr="00BA289E" w:rsidRDefault="00551627" w:rsidP="00C750DE">
      <w:pPr>
        <w:pStyle w:val="Default"/>
        <w:rPr>
          <w:b/>
          <w:i/>
          <w:sz w:val="28"/>
          <w:szCs w:val="28"/>
        </w:rPr>
      </w:pPr>
      <w:r>
        <w:rPr>
          <w:b/>
          <w:sz w:val="28"/>
          <w:szCs w:val="28"/>
        </w:rPr>
        <w:t>Пример 3:</w:t>
      </w:r>
      <w:r w:rsidR="00BA289E" w:rsidRPr="00BA289E">
        <w:rPr>
          <w:b/>
          <w:i/>
          <w:sz w:val="28"/>
          <w:szCs w:val="28"/>
        </w:rPr>
        <w:t xml:space="preserve"> «Средства защиты от </w:t>
      </w:r>
      <w:r w:rsidR="00BA289E">
        <w:rPr>
          <w:b/>
          <w:i/>
          <w:sz w:val="28"/>
          <w:szCs w:val="28"/>
        </w:rPr>
        <w:t>с</w:t>
      </w:r>
      <w:r w:rsidR="00BA289E" w:rsidRPr="00BA289E">
        <w:rPr>
          <w:b/>
          <w:i/>
          <w:sz w:val="28"/>
          <w:szCs w:val="28"/>
        </w:rPr>
        <w:t>олнца»</w:t>
      </w:r>
    </w:p>
    <w:p w:rsidR="00BA289E" w:rsidRDefault="00BA289E" w:rsidP="00C750DE">
      <w:pPr>
        <w:spacing w:before="100" w:beforeAutospacing="1" w:after="100" w:afterAutospacing="1" w:line="240" w:lineRule="auto"/>
        <w:ind w:firstLine="426"/>
        <w:jc w:val="both"/>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color w:val="000000"/>
          <w:sz w:val="28"/>
          <w:szCs w:val="28"/>
          <w:lang w:eastAsia="ru-RU"/>
        </w:rPr>
        <w:t>Маша и Денис интересуются, какое средство защиты от солнца лучше всего защитит их кожу. Средства защиты от солнца характеризуются показателем SPF-фактора — фактора защиты от солнца, который показывает, насколько хорошо то или иное средство поглощает ультра</w:t>
      </w:r>
      <w:r w:rsidR="00551627">
        <w:rPr>
          <w:rFonts w:ascii="Times New Roman" w:eastAsia="Times New Roman" w:hAnsi="Times New Roman" w:cs="Times New Roman"/>
          <w:color w:val="000000"/>
          <w:sz w:val="28"/>
          <w:szCs w:val="28"/>
          <w:lang w:eastAsia="ru-RU"/>
        </w:rPr>
        <w:t>фиоле</w:t>
      </w:r>
      <w:r w:rsidRPr="005579DE">
        <w:rPr>
          <w:rFonts w:ascii="Times New Roman" w:eastAsia="Times New Roman" w:hAnsi="Times New Roman" w:cs="Times New Roman"/>
          <w:color w:val="000000"/>
          <w:sz w:val="28"/>
          <w:szCs w:val="28"/>
          <w:lang w:eastAsia="ru-RU"/>
        </w:rPr>
        <w:t>товое излучение, которое является составляющей солнечного света. Средство защиты от солнца с высоким показателем SPF защищает кожу дольше, чем сре</w:t>
      </w:r>
      <w:r>
        <w:rPr>
          <w:rFonts w:ascii="Times New Roman" w:eastAsia="Times New Roman" w:hAnsi="Times New Roman" w:cs="Times New Roman"/>
          <w:color w:val="000000"/>
          <w:sz w:val="28"/>
          <w:szCs w:val="28"/>
          <w:lang w:eastAsia="ru-RU"/>
        </w:rPr>
        <w:t>дства с низким показателем SPF.</w:t>
      </w:r>
    </w:p>
    <w:p w:rsidR="00BA289E" w:rsidRDefault="00BA289E" w:rsidP="00C750DE">
      <w:pPr>
        <w:spacing w:before="100" w:beforeAutospacing="1" w:after="100" w:afterAutospacing="1" w:line="240" w:lineRule="auto"/>
        <w:ind w:firstLine="426"/>
        <w:jc w:val="both"/>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color w:val="000000"/>
          <w:sz w:val="28"/>
          <w:szCs w:val="28"/>
          <w:lang w:eastAsia="ru-RU"/>
        </w:rPr>
        <w:t>Маша стала искать способ, как сравнить разные средства защиты от солнца. Они с Денисом решили использовать для этого:</w:t>
      </w:r>
      <w:r w:rsidRPr="005579DE">
        <w:rPr>
          <w:rFonts w:ascii="Times New Roman" w:eastAsia="Times New Roman" w:hAnsi="Times New Roman" w:cs="Times New Roman"/>
          <w:color w:val="000000"/>
          <w:sz w:val="28"/>
          <w:szCs w:val="28"/>
          <w:lang w:eastAsia="ru-RU"/>
        </w:rPr>
        <w:br/>
        <w:t>− две пластины прозрачного пластика, который не поглощает солнечный свет; − один лист светочувствительной бумаги; − минеральное масло (M) и крем, содержащий оксид цинка (</w:t>
      </w:r>
      <w:proofErr w:type="spellStart"/>
      <w:r w:rsidRPr="005579DE">
        <w:rPr>
          <w:rFonts w:ascii="Times New Roman" w:eastAsia="Times New Roman" w:hAnsi="Times New Roman" w:cs="Times New Roman"/>
          <w:color w:val="000000"/>
          <w:sz w:val="28"/>
          <w:szCs w:val="28"/>
          <w:lang w:eastAsia="ru-RU"/>
        </w:rPr>
        <w:t>ZnO</w:t>
      </w:r>
      <w:proofErr w:type="spellEnd"/>
      <w:r w:rsidRPr="005579DE">
        <w:rPr>
          <w:rFonts w:ascii="Times New Roman" w:eastAsia="Times New Roman" w:hAnsi="Times New Roman" w:cs="Times New Roman"/>
          <w:color w:val="000000"/>
          <w:sz w:val="28"/>
          <w:szCs w:val="28"/>
          <w:lang w:eastAsia="ru-RU"/>
        </w:rPr>
        <w:t xml:space="preserve">); − четыре разных средства защиты от солнца, которые они </w:t>
      </w:r>
      <w:r>
        <w:rPr>
          <w:rFonts w:ascii="Times New Roman" w:eastAsia="Times New Roman" w:hAnsi="Times New Roman" w:cs="Times New Roman"/>
          <w:color w:val="000000"/>
          <w:sz w:val="28"/>
          <w:szCs w:val="28"/>
          <w:lang w:eastAsia="ru-RU"/>
        </w:rPr>
        <w:t>обозначили как С</w:t>
      </w:r>
      <w:proofErr w:type="gramStart"/>
      <w:r>
        <w:rPr>
          <w:rFonts w:ascii="Times New Roman" w:eastAsia="Times New Roman" w:hAnsi="Times New Roman" w:cs="Times New Roman"/>
          <w:color w:val="000000"/>
          <w:sz w:val="28"/>
          <w:szCs w:val="28"/>
          <w:lang w:eastAsia="ru-RU"/>
        </w:rPr>
        <w:t>1</w:t>
      </w:r>
      <w:proofErr w:type="gramEnd"/>
      <w:r>
        <w:rPr>
          <w:rFonts w:ascii="Times New Roman" w:eastAsia="Times New Roman" w:hAnsi="Times New Roman" w:cs="Times New Roman"/>
          <w:color w:val="000000"/>
          <w:sz w:val="28"/>
          <w:szCs w:val="28"/>
          <w:lang w:eastAsia="ru-RU"/>
        </w:rPr>
        <w:t>, С2, С3 и С4.</w:t>
      </w:r>
    </w:p>
    <w:p w:rsidR="00BA289E" w:rsidRPr="005579DE" w:rsidRDefault="00BA289E" w:rsidP="00C750DE">
      <w:pPr>
        <w:spacing w:before="100" w:beforeAutospacing="1" w:after="100" w:afterAutospacing="1" w:line="240" w:lineRule="auto"/>
        <w:ind w:firstLine="426"/>
        <w:jc w:val="both"/>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color w:val="000000"/>
          <w:sz w:val="28"/>
          <w:szCs w:val="28"/>
          <w:lang w:eastAsia="ru-RU"/>
        </w:rPr>
        <w:t xml:space="preserve">Маша и Денис взяли минеральное масло, потому что через него почти полностью проходит солнечный свет, и оксид цинка, потому что он почти полностью препятствует прохождению солнечного света. Денис капнул внутрь кружочков, обозначенных на одной пластине из пластика, по одной капле каждого </w:t>
      </w:r>
      <w:r w:rsidRPr="005579DE">
        <w:rPr>
          <w:rFonts w:ascii="Times New Roman" w:eastAsia="Times New Roman" w:hAnsi="Times New Roman" w:cs="Times New Roman"/>
          <w:color w:val="000000"/>
          <w:sz w:val="28"/>
          <w:szCs w:val="28"/>
          <w:lang w:eastAsia="ru-RU"/>
        </w:rPr>
        <w:lastRenderedPageBreak/>
        <w:t>вещества. Затем он положил вторую пластину из пластика поверх первой и прижал их, поместив сверху большую книгу.</w:t>
      </w:r>
    </w:p>
    <w:p w:rsidR="00BA289E" w:rsidRPr="005579DE" w:rsidRDefault="00BA289E" w:rsidP="00C750DE">
      <w:pPr>
        <w:spacing w:after="0" w:line="240" w:lineRule="auto"/>
        <w:jc w:val="center"/>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noProof/>
          <w:color w:val="000000"/>
          <w:sz w:val="28"/>
          <w:szCs w:val="28"/>
          <w:lang w:eastAsia="ru-RU"/>
        </w:rPr>
        <w:drawing>
          <wp:inline distT="0" distB="0" distL="0" distR="0">
            <wp:extent cx="3752215" cy="1155700"/>
            <wp:effectExtent l="19050" t="0" r="635" b="0"/>
            <wp:docPr id="4" name="Рисунок 4" descr="https://fmclass.ru/pic/498988655cbf3/a_1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mclass.ru/pic/498988655cbf3/a_18-1.png"/>
                    <pic:cNvPicPr>
                      <a:picLocks noChangeAspect="1" noChangeArrowheads="1"/>
                    </pic:cNvPicPr>
                  </pic:nvPicPr>
                  <pic:blipFill>
                    <a:blip r:embed="rId8" cstate="print"/>
                    <a:srcRect/>
                    <a:stretch>
                      <a:fillRect/>
                    </a:stretch>
                  </pic:blipFill>
                  <pic:spPr bwMode="auto">
                    <a:xfrm>
                      <a:off x="0" y="0"/>
                      <a:ext cx="3752215" cy="1155700"/>
                    </a:xfrm>
                    <a:prstGeom prst="rect">
                      <a:avLst/>
                    </a:prstGeom>
                    <a:noFill/>
                    <a:ln w="9525">
                      <a:noFill/>
                      <a:miter lim="800000"/>
                      <a:headEnd/>
                      <a:tailEnd/>
                    </a:ln>
                  </pic:spPr>
                </pic:pic>
              </a:graphicData>
            </a:graphic>
          </wp:inline>
        </w:drawing>
      </w:r>
    </w:p>
    <w:p w:rsidR="00BA289E" w:rsidRPr="005579DE" w:rsidRDefault="00BA289E" w:rsidP="00C750DE">
      <w:pPr>
        <w:spacing w:before="100" w:beforeAutospacing="1" w:after="100" w:afterAutospacing="1" w:line="240" w:lineRule="auto"/>
        <w:ind w:firstLine="426"/>
        <w:jc w:val="both"/>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color w:val="000000"/>
          <w:sz w:val="28"/>
          <w:szCs w:val="28"/>
          <w:lang w:eastAsia="ru-RU"/>
        </w:rPr>
        <w:t xml:space="preserve">После этого Маша положила пластины из пластика на лист светочувствительной бумаги. В зависимости от того, как долго светочувствительная бумага находится на солнце, она меняет свой цвет </w:t>
      </w:r>
      <w:proofErr w:type="gramStart"/>
      <w:r w:rsidRPr="005579DE">
        <w:rPr>
          <w:rFonts w:ascii="Times New Roman" w:eastAsia="Times New Roman" w:hAnsi="Times New Roman" w:cs="Times New Roman"/>
          <w:color w:val="000000"/>
          <w:sz w:val="28"/>
          <w:szCs w:val="28"/>
          <w:lang w:eastAsia="ru-RU"/>
        </w:rPr>
        <w:t>с</w:t>
      </w:r>
      <w:proofErr w:type="gramEnd"/>
      <w:r w:rsidRPr="005579DE">
        <w:rPr>
          <w:rFonts w:ascii="Times New Roman" w:eastAsia="Times New Roman" w:hAnsi="Times New Roman" w:cs="Times New Roman"/>
          <w:color w:val="000000"/>
          <w:sz w:val="28"/>
          <w:szCs w:val="28"/>
          <w:lang w:eastAsia="ru-RU"/>
        </w:rPr>
        <w:t xml:space="preserve"> темно-серого на светло-серый. После всех приготовлений Денис выставил пластины на солнце.</w:t>
      </w:r>
    </w:p>
    <w:p w:rsidR="00BA289E" w:rsidRPr="005579DE" w:rsidRDefault="00BA289E" w:rsidP="00C750DE">
      <w:pPr>
        <w:spacing w:after="0" w:line="240" w:lineRule="auto"/>
        <w:jc w:val="center"/>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noProof/>
          <w:color w:val="000000"/>
          <w:sz w:val="28"/>
          <w:szCs w:val="28"/>
          <w:lang w:eastAsia="ru-RU"/>
        </w:rPr>
        <w:drawing>
          <wp:inline distT="0" distB="0" distL="0" distR="0">
            <wp:extent cx="2484120" cy="991870"/>
            <wp:effectExtent l="19050" t="0" r="0" b="0"/>
            <wp:docPr id="5" name="Рисунок 5" descr="https://fmclass.ru/pic/498988655cbf3/a_1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mclass.ru/pic/498988655cbf3/a_18-2.png"/>
                    <pic:cNvPicPr>
                      <a:picLocks noChangeAspect="1" noChangeArrowheads="1"/>
                    </pic:cNvPicPr>
                  </pic:nvPicPr>
                  <pic:blipFill>
                    <a:blip r:embed="rId9" cstate="print"/>
                    <a:srcRect/>
                    <a:stretch>
                      <a:fillRect/>
                    </a:stretch>
                  </pic:blipFill>
                  <pic:spPr bwMode="auto">
                    <a:xfrm>
                      <a:off x="0" y="0"/>
                      <a:ext cx="2484120" cy="991870"/>
                    </a:xfrm>
                    <a:prstGeom prst="rect">
                      <a:avLst/>
                    </a:prstGeom>
                    <a:noFill/>
                    <a:ln w="9525">
                      <a:noFill/>
                      <a:miter lim="800000"/>
                      <a:headEnd/>
                      <a:tailEnd/>
                    </a:ln>
                  </pic:spPr>
                </pic:pic>
              </a:graphicData>
            </a:graphic>
          </wp:inline>
        </w:drawing>
      </w:r>
    </w:p>
    <w:p w:rsidR="00BA289E" w:rsidRPr="005579DE" w:rsidRDefault="00BA289E" w:rsidP="00C750DE">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b/>
          <w:bCs/>
          <w:color w:val="000000"/>
          <w:sz w:val="28"/>
          <w:szCs w:val="28"/>
          <w:lang w:eastAsia="ru-RU"/>
        </w:rPr>
        <w:t>Вопрос 1.</w:t>
      </w:r>
      <w:r w:rsidRPr="005579DE">
        <w:rPr>
          <w:rFonts w:ascii="Times New Roman" w:eastAsia="Times New Roman" w:hAnsi="Times New Roman" w:cs="Times New Roman"/>
          <w:color w:val="000000"/>
          <w:sz w:val="28"/>
          <w:szCs w:val="28"/>
          <w:lang w:eastAsia="ru-RU"/>
        </w:rPr>
        <w:t> Какое из следующих утверждений является научным описанием роли, которую минеральное масло и оксид цинка играют в эксперименте по сравнению эффективности средств защиты от солнца?</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0"/>
        <w:gridCol w:w="8670"/>
      </w:tblGrid>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A.</w:t>
            </w:r>
          </w:p>
        </w:tc>
        <w:tc>
          <w:tcPr>
            <w:tcW w:w="862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rPr>
                <w:rFonts w:ascii="Times New Roman" w:eastAsia="Times New Roman" w:hAnsi="Times New Roman" w:cs="Times New Roman"/>
                <w:sz w:val="28"/>
                <w:szCs w:val="28"/>
                <w:lang w:eastAsia="ru-RU"/>
              </w:rPr>
            </w:pPr>
            <w:r w:rsidRPr="005579DE">
              <w:rPr>
                <w:rFonts w:ascii="Times New Roman" w:eastAsia="Times New Roman" w:hAnsi="Times New Roman" w:cs="Times New Roman"/>
                <w:sz w:val="28"/>
                <w:szCs w:val="28"/>
                <w:lang w:eastAsia="ru-RU"/>
              </w:rPr>
              <w:t>И минеральное масло, и оксид цинка являются объектами исследования.</w:t>
            </w:r>
          </w:p>
        </w:tc>
      </w:tr>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B.</w:t>
            </w:r>
          </w:p>
        </w:tc>
        <w:tc>
          <w:tcPr>
            <w:tcW w:w="862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rPr>
                <w:rFonts w:ascii="Times New Roman" w:eastAsia="Times New Roman" w:hAnsi="Times New Roman" w:cs="Times New Roman"/>
                <w:sz w:val="28"/>
                <w:szCs w:val="28"/>
                <w:lang w:eastAsia="ru-RU"/>
              </w:rPr>
            </w:pPr>
            <w:r w:rsidRPr="005579DE">
              <w:rPr>
                <w:rFonts w:ascii="Times New Roman" w:eastAsia="Times New Roman" w:hAnsi="Times New Roman" w:cs="Times New Roman"/>
                <w:sz w:val="28"/>
                <w:szCs w:val="28"/>
                <w:lang w:eastAsia="ru-RU"/>
              </w:rPr>
              <w:t>Минеральное масло является объектом исследования, а оксид цинка — веществом для сравнения.</w:t>
            </w:r>
          </w:p>
        </w:tc>
      </w:tr>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C.</w:t>
            </w:r>
          </w:p>
        </w:tc>
        <w:tc>
          <w:tcPr>
            <w:tcW w:w="862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rPr>
                <w:rFonts w:ascii="Times New Roman" w:eastAsia="Times New Roman" w:hAnsi="Times New Roman" w:cs="Times New Roman"/>
                <w:sz w:val="28"/>
                <w:szCs w:val="28"/>
                <w:lang w:eastAsia="ru-RU"/>
              </w:rPr>
            </w:pPr>
            <w:r w:rsidRPr="005579DE">
              <w:rPr>
                <w:rFonts w:ascii="Times New Roman" w:eastAsia="Times New Roman" w:hAnsi="Times New Roman" w:cs="Times New Roman"/>
                <w:sz w:val="28"/>
                <w:szCs w:val="28"/>
                <w:lang w:eastAsia="ru-RU"/>
              </w:rPr>
              <w:t>Минеральное масло является веществом для сравнения, а оксид цинка — объектом исследования.</w:t>
            </w:r>
          </w:p>
        </w:tc>
      </w:tr>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D.</w:t>
            </w:r>
          </w:p>
        </w:tc>
        <w:tc>
          <w:tcPr>
            <w:tcW w:w="862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rPr>
                <w:rFonts w:ascii="Times New Roman" w:eastAsia="Times New Roman" w:hAnsi="Times New Roman" w:cs="Times New Roman"/>
                <w:sz w:val="28"/>
                <w:szCs w:val="28"/>
                <w:lang w:eastAsia="ru-RU"/>
              </w:rPr>
            </w:pPr>
            <w:r w:rsidRPr="005579DE">
              <w:rPr>
                <w:rFonts w:ascii="Times New Roman" w:eastAsia="Times New Roman" w:hAnsi="Times New Roman" w:cs="Times New Roman"/>
                <w:sz w:val="28"/>
                <w:szCs w:val="28"/>
                <w:lang w:eastAsia="ru-RU"/>
              </w:rPr>
              <w:t>И минеральное масло, и оксид цинка являются веществами для сравнения.</w:t>
            </w:r>
          </w:p>
        </w:tc>
      </w:tr>
    </w:tbl>
    <w:p w:rsidR="00BA289E" w:rsidRPr="005579DE" w:rsidRDefault="00BA289E" w:rsidP="00C750DE">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b/>
          <w:bCs/>
          <w:color w:val="000000"/>
          <w:sz w:val="28"/>
          <w:szCs w:val="28"/>
          <w:lang w:eastAsia="ru-RU"/>
        </w:rPr>
        <w:t>Решение.</w:t>
      </w:r>
      <w:r w:rsidRPr="005579DE">
        <w:rPr>
          <w:rFonts w:ascii="Times New Roman" w:eastAsia="Times New Roman" w:hAnsi="Times New Roman" w:cs="Times New Roman"/>
          <w:color w:val="000000"/>
          <w:sz w:val="28"/>
          <w:szCs w:val="28"/>
          <w:lang w:eastAsia="ru-RU"/>
        </w:rPr>
        <w:t> Поскольку для минерального масла и оксида цинка заранее известны их защитные свойства от солнца, оба этих вещества использовались для сравнения.</w:t>
      </w:r>
      <w:r w:rsidRPr="005579DE">
        <w:rPr>
          <w:rFonts w:ascii="Times New Roman" w:eastAsia="Times New Roman" w:hAnsi="Times New Roman" w:cs="Times New Roman"/>
          <w:color w:val="000000"/>
          <w:sz w:val="28"/>
          <w:szCs w:val="28"/>
          <w:lang w:eastAsia="ru-RU"/>
        </w:rPr>
        <w:br/>
      </w:r>
      <w:r w:rsidRPr="005579DE">
        <w:rPr>
          <w:rFonts w:ascii="Times New Roman" w:eastAsia="Times New Roman" w:hAnsi="Times New Roman" w:cs="Times New Roman"/>
          <w:b/>
          <w:bCs/>
          <w:color w:val="000000"/>
          <w:sz w:val="28"/>
          <w:szCs w:val="28"/>
          <w:lang w:eastAsia="ru-RU"/>
        </w:rPr>
        <w:t>Правильный ответ:</w:t>
      </w:r>
      <w:r w:rsidRPr="005579DE">
        <w:rPr>
          <w:rFonts w:ascii="Times New Roman" w:eastAsia="Times New Roman" w:hAnsi="Times New Roman" w:cs="Times New Roman"/>
          <w:color w:val="000000"/>
          <w:sz w:val="28"/>
          <w:szCs w:val="28"/>
          <w:lang w:eastAsia="ru-RU"/>
        </w:rPr>
        <w:t> D.</w:t>
      </w:r>
    </w:p>
    <w:p w:rsidR="00BA289E" w:rsidRPr="005579DE" w:rsidRDefault="00BA289E" w:rsidP="00C750DE">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b/>
          <w:bCs/>
          <w:color w:val="000000"/>
          <w:sz w:val="28"/>
          <w:szCs w:val="28"/>
          <w:lang w:eastAsia="ru-RU"/>
        </w:rPr>
        <w:t>Вопрос 2.</w:t>
      </w:r>
      <w:r w:rsidRPr="005579DE">
        <w:rPr>
          <w:rFonts w:ascii="Times New Roman" w:eastAsia="Times New Roman" w:hAnsi="Times New Roman" w:cs="Times New Roman"/>
          <w:color w:val="000000"/>
          <w:sz w:val="28"/>
          <w:szCs w:val="28"/>
          <w:lang w:eastAsia="ru-RU"/>
        </w:rPr>
        <w:t> На какой из следующих вопросов пытались ответить Маша и Денис?</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0"/>
        <w:gridCol w:w="8670"/>
      </w:tblGrid>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A.</w:t>
            </w:r>
          </w:p>
        </w:tc>
        <w:tc>
          <w:tcPr>
            <w:tcW w:w="862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rPr>
                <w:rFonts w:ascii="Times New Roman" w:eastAsia="Times New Roman" w:hAnsi="Times New Roman" w:cs="Times New Roman"/>
                <w:sz w:val="28"/>
                <w:szCs w:val="28"/>
                <w:lang w:eastAsia="ru-RU"/>
              </w:rPr>
            </w:pPr>
            <w:r w:rsidRPr="005579DE">
              <w:rPr>
                <w:rFonts w:ascii="Times New Roman" w:eastAsia="Times New Roman" w:hAnsi="Times New Roman" w:cs="Times New Roman"/>
                <w:sz w:val="28"/>
                <w:szCs w:val="28"/>
                <w:lang w:eastAsia="ru-RU"/>
              </w:rPr>
              <w:t>Как можно сравнить между собой защитные свойства каждого из средств защиты от солнца?</w:t>
            </w:r>
          </w:p>
        </w:tc>
      </w:tr>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B.</w:t>
            </w:r>
          </w:p>
        </w:tc>
        <w:tc>
          <w:tcPr>
            <w:tcW w:w="862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rPr>
                <w:rFonts w:ascii="Times New Roman" w:eastAsia="Times New Roman" w:hAnsi="Times New Roman" w:cs="Times New Roman"/>
                <w:sz w:val="28"/>
                <w:szCs w:val="28"/>
                <w:lang w:eastAsia="ru-RU"/>
              </w:rPr>
            </w:pPr>
            <w:r w:rsidRPr="005579DE">
              <w:rPr>
                <w:rFonts w:ascii="Times New Roman" w:eastAsia="Times New Roman" w:hAnsi="Times New Roman" w:cs="Times New Roman"/>
                <w:sz w:val="28"/>
                <w:szCs w:val="28"/>
                <w:lang w:eastAsia="ru-RU"/>
              </w:rPr>
              <w:t>Каким образом средства защиты от солнца защищают вашу кожу от ультрафиолетового излучения?</w:t>
            </w:r>
          </w:p>
        </w:tc>
      </w:tr>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C.</w:t>
            </w:r>
          </w:p>
        </w:tc>
        <w:tc>
          <w:tcPr>
            <w:tcW w:w="862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rPr>
                <w:rFonts w:ascii="Times New Roman" w:eastAsia="Times New Roman" w:hAnsi="Times New Roman" w:cs="Times New Roman"/>
                <w:sz w:val="28"/>
                <w:szCs w:val="28"/>
                <w:lang w:eastAsia="ru-RU"/>
              </w:rPr>
            </w:pPr>
            <w:r w:rsidRPr="005579DE">
              <w:rPr>
                <w:rFonts w:ascii="Times New Roman" w:eastAsia="Times New Roman" w:hAnsi="Times New Roman" w:cs="Times New Roman"/>
                <w:sz w:val="28"/>
                <w:szCs w:val="28"/>
                <w:lang w:eastAsia="ru-RU"/>
              </w:rPr>
              <w:t>Есть ли какое-либо средство защиты от солнца, которое обеспечивает меньшую защиту, чем минеральное масло?</w:t>
            </w:r>
          </w:p>
        </w:tc>
      </w:tr>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D.</w:t>
            </w:r>
          </w:p>
        </w:tc>
        <w:tc>
          <w:tcPr>
            <w:tcW w:w="862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rPr>
                <w:rFonts w:ascii="Times New Roman" w:eastAsia="Times New Roman" w:hAnsi="Times New Roman" w:cs="Times New Roman"/>
                <w:sz w:val="28"/>
                <w:szCs w:val="28"/>
                <w:lang w:eastAsia="ru-RU"/>
              </w:rPr>
            </w:pPr>
            <w:r w:rsidRPr="005579DE">
              <w:rPr>
                <w:rFonts w:ascii="Times New Roman" w:eastAsia="Times New Roman" w:hAnsi="Times New Roman" w:cs="Times New Roman"/>
                <w:sz w:val="28"/>
                <w:szCs w:val="28"/>
                <w:lang w:eastAsia="ru-RU"/>
              </w:rPr>
              <w:t xml:space="preserve">Есть ли какое-либо средство защиты от солнца, которое обеспечивает </w:t>
            </w:r>
            <w:r w:rsidRPr="005579DE">
              <w:rPr>
                <w:rFonts w:ascii="Times New Roman" w:eastAsia="Times New Roman" w:hAnsi="Times New Roman" w:cs="Times New Roman"/>
                <w:sz w:val="28"/>
                <w:szCs w:val="28"/>
                <w:lang w:eastAsia="ru-RU"/>
              </w:rPr>
              <w:lastRenderedPageBreak/>
              <w:t>большую защиту, чем оксид цинка?</w:t>
            </w:r>
          </w:p>
        </w:tc>
      </w:tr>
    </w:tbl>
    <w:p w:rsidR="00BA289E" w:rsidRPr="005579DE" w:rsidRDefault="00BA289E" w:rsidP="00C750DE">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b/>
          <w:bCs/>
          <w:color w:val="000000"/>
          <w:sz w:val="28"/>
          <w:szCs w:val="28"/>
          <w:lang w:eastAsia="ru-RU"/>
        </w:rPr>
        <w:lastRenderedPageBreak/>
        <w:t>Решение.</w:t>
      </w:r>
      <w:r w:rsidRPr="005579DE">
        <w:rPr>
          <w:rFonts w:ascii="Times New Roman" w:eastAsia="Times New Roman" w:hAnsi="Times New Roman" w:cs="Times New Roman"/>
          <w:color w:val="000000"/>
          <w:sz w:val="28"/>
          <w:szCs w:val="28"/>
          <w:lang w:eastAsia="ru-RU"/>
        </w:rPr>
        <w:t> В своем эксперименте Маша и Денис сравнивают защитные свойства средств защиты от солнца между собой.</w:t>
      </w:r>
      <w:r w:rsidRPr="005579DE">
        <w:rPr>
          <w:rFonts w:ascii="Times New Roman" w:eastAsia="Times New Roman" w:hAnsi="Times New Roman" w:cs="Times New Roman"/>
          <w:color w:val="000000"/>
          <w:sz w:val="28"/>
          <w:szCs w:val="28"/>
          <w:lang w:eastAsia="ru-RU"/>
        </w:rPr>
        <w:br/>
      </w:r>
      <w:r w:rsidRPr="005579DE">
        <w:rPr>
          <w:rFonts w:ascii="Times New Roman" w:eastAsia="Times New Roman" w:hAnsi="Times New Roman" w:cs="Times New Roman"/>
          <w:b/>
          <w:bCs/>
          <w:color w:val="000000"/>
          <w:sz w:val="28"/>
          <w:szCs w:val="28"/>
          <w:lang w:eastAsia="ru-RU"/>
        </w:rPr>
        <w:t>Правильный ответ:</w:t>
      </w:r>
      <w:r w:rsidRPr="005579DE">
        <w:rPr>
          <w:rFonts w:ascii="Times New Roman" w:eastAsia="Times New Roman" w:hAnsi="Times New Roman" w:cs="Times New Roman"/>
          <w:color w:val="000000"/>
          <w:sz w:val="28"/>
          <w:szCs w:val="28"/>
          <w:lang w:eastAsia="ru-RU"/>
        </w:rPr>
        <w:t> A.</w:t>
      </w:r>
    </w:p>
    <w:p w:rsidR="00BA289E" w:rsidRPr="005579DE" w:rsidRDefault="00BA289E" w:rsidP="00C750DE">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b/>
          <w:bCs/>
          <w:color w:val="000000"/>
          <w:sz w:val="28"/>
          <w:szCs w:val="28"/>
          <w:lang w:eastAsia="ru-RU"/>
        </w:rPr>
        <w:t>Вопрос 3.</w:t>
      </w:r>
      <w:r w:rsidRPr="005579DE">
        <w:rPr>
          <w:rFonts w:ascii="Times New Roman" w:eastAsia="Times New Roman" w:hAnsi="Times New Roman" w:cs="Times New Roman"/>
          <w:color w:val="000000"/>
          <w:sz w:val="28"/>
          <w:szCs w:val="28"/>
          <w:lang w:eastAsia="ru-RU"/>
        </w:rPr>
        <w:t> Зачем нужно было прижимать вторую пластину из пластика?</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0"/>
        <w:gridCol w:w="8670"/>
      </w:tblGrid>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A.</w:t>
            </w:r>
          </w:p>
        </w:tc>
        <w:tc>
          <w:tcPr>
            <w:tcW w:w="862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rPr>
                <w:rFonts w:ascii="Times New Roman" w:eastAsia="Times New Roman" w:hAnsi="Times New Roman" w:cs="Times New Roman"/>
                <w:sz w:val="28"/>
                <w:szCs w:val="28"/>
                <w:lang w:eastAsia="ru-RU"/>
              </w:rPr>
            </w:pPr>
            <w:r w:rsidRPr="005579DE">
              <w:rPr>
                <w:rFonts w:ascii="Times New Roman" w:eastAsia="Times New Roman" w:hAnsi="Times New Roman" w:cs="Times New Roman"/>
                <w:sz w:val="28"/>
                <w:szCs w:val="28"/>
                <w:lang w:eastAsia="ru-RU"/>
              </w:rPr>
              <w:t>Чтобы капли не высохли.</w:t>
            </w:r>
          </w:p>
        </w:tc>
      </w:tr>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B.</w:t>
            </w:r>
          </w:p>
        </w:tc>
        <w:tc>
          <w:tcPr>
            <w:tcW w:w="862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rPr>
                <w:rFonts w:ascii="Times New Roman" w:eastAsia="Times New Roman" w:hAnsi="Times New Roman" w:cs="Times New Roman"/>
                <w:sz w:val="28"/>
                <w:szCs w:val="28"/>
                <w:lang w:eastAsia="ru-RU"/>
              </w:rPr>
            </w:pPr>
            <w:r w:rsidRPr="005579DE">
              <w:rPr>
                <w:rFonts w:ascii="Times New Roman" w:eastAsia="Times New Roman" w:hAnsi="Times New Roman" w:cs="Times New Roman"/>
                <w:sz w:val="28"/>
                <w:szCs w:val="28"/>
                <w:lang w:eastAsia="ru-RU"/>
              </w:rPr>
              <w:t>Чтобы капли растеклись как можно больше.</w:t>
            </w:r>
          </w:p>
        </w:tc>
      </w:tr>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C.</w:t>
            </w:r>
          </w:p>
        </w:tc>
        <w:tc>
          <w:tcPr>
            <w:tcW w:w="862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rPr>
                <w:rFonts w:ascii="Times New Roman" w:eastAsia="Times New Roman" w:hAnsi="Times New Roman" w:cs="Times New Roman"/>
                <w:sz w:val="28"/>
                <w:szCs w:val="28"/>
                <w:lang w:eastAsia="ru-RU"/>
              </w:rPr>
            </w:pPr>
            <w:r w:rsidRPr="005579DE">
              <w:rPr>
                <w:rFonts w:ascii="Times New Roman" w:eastAsia="Times New Roman" w:hAnsi="Times New Roman" w:cs="Times New Roman"/>
                <w:sz w:val="28"/>
                <w:szCs w:val="28"/>
                <w:lang w:eastAsia="ru-RU"/>
              </w:rPr>
              <w:t>Чтобы сохранить капли внутри обозначенных кружочков.</w:t>
            </w:r>
          </w:p>
        </w:tc>
      </w:tr>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D.</w:t>
            </w:r>
          </w:p>
        </w:tc>
        <w:tc>
          <w:tcPr>
            <w:tcW w:w="862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rPr>
                <w:rFonts w:ascii="Times New Roman" w:eastAsia="Times New Roman" w:hAnsi="Times New Roman" w:cs="Times New Roman"/>
                <w:sz w:val="28"/>
                <w:szCs w:val="28"/>
                <w:lang w:eastAsia="ru-RU"/>
              </w:rPr>
            </w:pPr>
            <w:r w:rsidRPr="005579DE">
              <w:rPr>
                <w:rFonts w:ascii="Times New Roman" w:eastAsia="Times New Roman" w:hAnsi="Times New Roman" w:cs="Times New Roman"/>
                <w:sz w:val="28"/>
                <w:szCs w:val="28"/>
                <w:lang w:eastAsia="ru-RU"/>
              </w:rPr>
              <w:t>Чтобы капли имели одинаковую толщину.</w:t>
            </w:r>
          </w:p>
        </w:tc>
      </w:tr>
    </w:tbl>
    <w:p w:rsidR="00BA289E" w:rsidRPr="005579DE" w:rsidRDefault="00BA289E" w:rsidP="00C750DE">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b/>
          <w:bCs/>
          <w:color w:val="000000"/>
          <w:sz w:val="28"/>
          <w:szCs w:val="28"/>
          <w:lang w:eastAsia="ru-RU"/>
        </w:rPr>
        <w:t>Решение.</w:t>
      </w:r>
      <w:r w:rsidRPr="005579DE">
        <w:rPr>
          <w:rFonts w:ascii="Times New Roman" w:eastAsia="Times New Roman" w:hAnsi="Times New Roman" w:cs="Times New Roman"/>
          <w:color w:val="000000"/>
          <w:sz w:val="28"/>
          <w:szCs w:val="28"/>
          <w:lang w:eastAsia="ru-RU"/>
        </w:rPr>
        <w:t> Чем толще защитный слой, тем сильнее его защитные свойства. Для того чтобы все вещества находились в одинаковых условиях, толщины всех защитных средств должны быть одинаковыми.</w:t>
      </w:r>
      <w:r w:rsidRPr="005579DE">
        <w:rPr>
          <w:rFonts w:ascii="Times New Roman" w:eastAsia="Times New Roman" w:hAnsi="Times New Roman" w:cs="Times New Roman"/>
          <w:color w:val="000000"/>
          <w:sz w:val="28"/>
          <w:szCs w:val="28"/>
          <w:lang w:eastAsia="ru-RU"/>
        </w:rPr>
        <w:br/>
      </w:r>
      <w:r w:rsidRPr="005579DE">
        <w:rPr>
          <w:rFonts w:ascii="Times New Roman" w:eastAsia="Times New Roman" w:hAnsi="Times New Roman" w:cs="Times New Roman"/>
          <w:b/>
          <w:bCs/>
          <w:color w:val="000000"/>
          <w:sz w:val="28"/>
          <w:szCs w:val="28"/>
          <w:lang w:eastAsia="ru-RU"/>
        </w:rPr>
        <w:t>Правильный ответ:</w:t>
      </w:r>
      <w:r w:rsidRPr="005579DE">
        <w:rPr>
          <w:rFonts w:ascii="Times New Roman" w:eastAsia="Times New Roman" w:hAnsi="Times New Roman" w:cs="Times New Roman"/>
          <w:color w:val="000000"/>
          <w:sz w:val="28"/>
          <w:szCs w:val="28"/>
          <w:lang w:eastAsia="ru-RU"/>
        </w:rPr>
        <w:t> D.</w:t>
      </w:r>
    </w:p>
    <w:p w:rsidR="00BA289E" w:rsidRPr="005579DE" w:rsidRDefault="00BA289E" w:rsidP="00C750DE">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E317A1">
        <w:rPr>
          <w:rFonts w:ascii="Times New Roman" w:eastAsia="Times New Roman" w:hAnsi="Times New Roman" w:cs="Times New Roman"/>
          <w:b/>
          <w:bCs/>
          <w:sz w:val="28"/>
          <w:szCs w:val="28"/>
          <w:lang w:eastAsia="ru-RU"/>
        </w:rPr>
        <w:t>Вопрос 4.</w:t>
      </w:r>
      <w:r w:rsidRPr="005579DE">
        <w:rPr>
          <w:rFonts w:ascii="Times New Roman" w:eastAsia="Times New Roman" w:hAnsi="Times New Roman" w:cs="Times New Roman"/>
          <w:color w:val="000000"/>
          <w:sz w:val="28"/>
          <w:szCs w:val="28"/>
          <w:lang w:eastAsia="ru-RU"/>
        </w:rPr>
        <w:t> Светочувствительная бумага имеет темно-серый цвет; она становится светло-серой, когда находится под слабым воздействием солнечного света, и белой при сильном воздействии солнечного света. На каком из следующих рисунков показано то, что может получиться? Объясните свой выбор.</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0"/>
        <w:gridCol w:w="3780"/>
        <w:gridCol w:w="405"/>
        <w:gridCol w:w="3795"/>
      </w:tblGrid>
      <w:tr w:rsidR="00BA289E" w:rsidRPr="005579DE" w:rsidTr="007803A3">
        <w:trPr>
          <w:tblCellSpacing w:w="15" w:type="dxa"/>
          <w:jc w:val="center"/>
        </w:trPr>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A.</w:t>
            </w:r>
          </w:p>
        </w:tc>
        <w:tc>
          <w:tcPr>
            <w:tcW w:w="3750"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noProof/>
                <w:sz w:val="28"/>
                <w:szCs w:val="28"/>
                <w:lang w:eastAsia="ru-RU"/>
              </w:rPr>
              <w:drawing>
                <wp:inline distT="0" distB="0" distL="0" distR="0">
                  <wp:extent cx="1388745" cy="690245"/>
                  <wp:effectExtent l="19050" t="0" r="1905" b="0"/>
                  <wp:docPr id="6" name="Рисунок 6" descr="https://fmclass.ru/pic/498988655cbf3/a_1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mclass.ru/pic/498988655cbf3/a_18-3.png"/>
                          <pic:cNvPicPr>
                            <a:picLocks noChangeAspect="1" noChangeArrowheads="1"/>
                          </pic:cNvPicPr>
                        </pic:nvPicPr>
                        <pic:blipFill>
                          <a:blip r:embed="rId10" cstate="print"/>
                          <a:srcRect/>
                          <a:stretch>
                            <a:fillRect/>
                          </a:stretch>
                        </pic:blipFill>
                        <pic:spPr bwMode="auto">
                          <a:xfrm>
                            <a:off x="0" y="0"/>
                            <a:ext cx="1388745" cy="690245"/>
                          </a:xfrm>
                          <a:prstGeom prst="rect">
                            <a:avLst/>
                          </a:prstGeom>
                          <a:noFill/>
                          <a:ln w="9525">
                            <a:noFill/>
                            <a:miter lim="800000"/>
                            <a:headEnd/>
                            <a:tailEnd/>
                          </a:ln>
                        </pic:spPr>
                      </pic:pic>
                    </a:graphicData>
                  </a:graphic>
                </wp:inline>
              </w:drawing>
            </w:r>
          </w:p>
        </w:tc>
        <w:tc>
          <w:tcPr>
            <w:tcW w:w="375"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B.</w:t>
            </w:r>
          </w:p>
        </w:tc>
        <w:tc>
          <w:tcPr>
            <w:tcW w:w="3750" w:type="dxa"/>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noProof/>
                <w:sz w:val="28"/>
                <w:szCs w:val="28"/>
                <w:lang w:eastAsia="ru-RU"/>
              </w:rPr>
              <w:drawing>
                <wp:inline distT="0" distB="0" distL="0" distR="0">
                  <wp:extent cx="1388745" cy="707390"/>
                  <wp:effectExtent l="19050" t="0" r="1905" b="0"/>
                  <wp:docPr id="7" name="Рисунок 7" descr="https://fmclass.ru/pic/498988655cbf3/a_1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mclass.ru/pic/498988655cbf3/a_18-4.png"/>
                          <pic:cNvPicPr>
                            <a:picLocks noChangeAspect="1" noChangeArrowheads="1"/>
                          </pic:cNvPicPr>
                        </pic:nvPicPr>
                        <pic:blipFill>
                          <a:blip r:embed="rId11" cstate="print"/>
                          <a:srcRect/>
                          <a:stretch>
                            <a:fillRect/>
                          </a:stretch>
                        </pic:blipFill>
                        <pic:spPr bwMode="auto">
                          <a:xfrm>
                            <a:off x="0" y="0"/>
                            <a:ext cx="1388745" cy="707390"/>
                          </a:xfrm>
                          <a:prstGeom prst="rect">
                            <a:avLst/>
                          </a:prstGeom>
                          <a:noFill/>
                          <a:ln w="9525">
                            <a:noFill/>
                            <a:miter lim="800000"/>
                            <a:headEnd/>
                            <a:tailEnd/>
                          </a:ln>
                        </pic:spPr>
                      </pic:pic>
                    </a:graphicData>
                  </a:graphic>
                </wp:inline>
              </w:drawing>
            </w:r>
          </w:p>
        </w:tc>
      </w:tr>
      <w:tr w:rsidR="00BA289E" w:rsidRPr="005579DE" w:rsidTr="007803A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noProof/>
                <w:sz w:val="28"/>
                <w:szCs w:val="28"/>
                <w:lang w:eastAsia="ru-RU"/>
              </w:rPr>
              <w:drawing>
                <wp:inline distT="0" distB="0" distL="0" distR="0">
                  <wp:extent cx="1431925" cy="690245"/>
                  <wp:effectExtent l="19050" t="0" r="0" b="0"/>
                  <wp:docPr id="8" name="Рисунок 8" descr="https://fmclass.ru/pic/498988655cbf3/a_1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fmclass.ru/pic/498988655cbf3/a_18-5.png"/>
                          <pic:cNvPicPr>
                            <a:picLocks noChangeAspect="1" noChangeArrowheads="1"/>
                          </pic:cNvPicPr>
                        </pic:nvPicPr>
                        <pic:blipFill>
                          <a:blip r:embed="rId12" cstate="print"/>
                          <a:srcRect/>
                          <a:stretch>
                            <a:fillRect/>
                          </a:stretch>
                        </pic:blipFill>
                        <pic:spPr bwMode="auto">
                          <a:xfrm>
                            <a:off x="0" y="0"/>
                            <a:ext cx="1431925" cy="69024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b/>
                <w:bCs/>
                <w:sz w:val="28"/>
                <w:szCs w:val="28"/>
                <w:lang w:eastAsia="ru-RU"/>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BA289E" w:rsidRPr="005579DE" w:rsidRDefault="00BA289E" w:rsidP="00C750DE">
            <w:pPr>
              <w:spacing w:after="0" w:line="240" w:lineRule="auto"/>
              <w:jc w:val="center"/>
              <w:rPr>
                <w:rFonts w:ascii="Times New Roman" w:eastAsia="Times New Roman" w:hAnsi="Times New Roman" w:cs="Times New Roman"/>
                <w:sz w:val="28"/>
                <w:szCs w:val="28"/>
                <w:lang w:eastAsia="ru-RU"/>
              </w:rPr>
            </w:pPr>
            <w:r w:rsidRPr="005579DE">
              <w:rPr>
                <w:rFonts w:ascii="Times New Roman" w:eastAsia="Times New Roman" w:hAnsi="Times New Roman" w:cs="Times New Roman"/>
                <w:noProof/>
                <w:sz w:val="28"/>
                <w:szCs w:val="28"/>
                <w:lang w:eastAsia="ru-RU"/>
              </w:rPr>
              <w:drawing>
                <wp:inline distT="0" distB="0" distL="0" distR="0">
                  <wp:extent cx="1354455" cy="690245"/>
                  <wp:effectExtent l="19050" t="0" r="0" b="0"/>
                  <wp:docPr id="9" name="Рисунок 9" descr="https://fmclass.ru/pic/498988655cbf3/a_1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mclass.ru/pic/498988655cbf3/a_18-6.png"/>
                          <pic:cNvPicPr>
                            <a:picLocks noChangeAspect="1" noChangeArrowheads="1"/>
                          </pic:cNvPicPr>
                        </pic:nvPicPr>
                        <pic:blipFill>
                          <a:blip r:embed="rId13" cstate="print"/>
                          <a:srcRect/>
                          <a:stretch>
                            <a:fillRect/>
                          </a:stretch>
                        </pic:blipFill>
                        <pic:spPr bwMode="auto">
                          <a:xfrm>
                            <a:off x="0" y="0"/>
                            <a:ext cx="1354455" cy="690245"/>
                          </a:xfrm>
                          <a:prstGeom prst="rect">
                            <a:avLst/>
                          </a:prstGeom>
                          <a:noFill/>
                          <a:ln w="9525">
                            <a:noFill/>
                            <a:miter lim="800000"/>
                            <a:headEnd/>
                            <a:tailEnd/>
                          </a:ln>
                        </pic:spPr>
                      </pic:pic>
                    </a:graphicData>
                  </a:graphic>
                </wp:inline>
              </w:drawing>
            </w:r>
          </w:p>
        </w:tc>
      </w:tr>
    </w:tbl>
    <w:p w:rsidR="00BA289E" w:rsidRPr="005579DE" w:rsidRDefault="00BA289E" w:rsidP="00C750DE">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5579DE">
        <w:rPr>
          <w:rFonts w:ascii="Times New Roman" w:eastAsia="Times New Roman" w:hAnsi="Times New Roman" w:cs="Times New Roman"/>
          <w:b/>
          <w:bCs/>
          <w:color w:val="000000"/>
          <w:sz w:val="28"/>
          <w:szCs w:val="28"/>
          <w:lang w:eastAsia="ru-RU"/>
        </w:rPr>
        <w:t>Решение.</w:t>
      </w:r>
      <w:r w:rsidRPr="005579DE">
        <w:rPr>
          <w:rFonts w:ascii="Times New Roman" w:eastAsia="Times New Roman" w:hAnsi="Times New Roman" w:cs="Times New Roman"/>
          <w:color w:val="000000"/>
          <w:sz w:val="28"/>
          <w:szCs w:val="28"/>
          <w:lang w:eastAsia="ru-RU"/>
        </w:rPr>
        <w:t> Солнечный свет почти полностью проходит через минеральное масло, поэтому кружок, покрытый минеральным маслом, должен стать белым. Оксид цинка, напротив, почти полностью препятствует прохождению солнечного света, покрытый им кружок должен остаться тёмно-серым. Такое воздействие света изображено на рисунке A.</w:t>
      </w:r>
      <w:r w:rsidRPr="005579DE">
        <w:rPr>
          <w:rFonts w:ascii="Times New Roman" w:eastAsia="Times New Roman" w:hAnsi="Times New Roman" w:cs="Times New Roman"/>
          <w:color w:val="000000"/>
          <w:sz w:val="28"/>
          <w:szCs w:val="28"/>
          <w:lang w:eastAsia="ru-RU"/>
        </w:rPr>
        <w:br/>
      </w:r>
      <w:r w:rsidRPr="005579DE">
        <w:rPr>
          <w:rFonts w:ascii="Times New Roman" w:eastAsia="Times New Roman" w:hAnsi="Times New Roman" w:cs="Times New Roman"/>
          <w:b/>
          <w:bCs/>
          <w:color w:val="000000"/>
          <w:sz w:val="28"/>
          <w:szCs w:val="28"/>
          <w:lang w:eastAsia="ru-RU"/>
        </w:rPr>
        <w:t>Правильный ответ:</w:t>
      </w:r>
      <w:r w:rsidRPr="005579DE">
        <w:rPr>
          <w:rFonts w:ascii="Times New Roman" w:eastAsia="Times New Roman" w:hAnsi="Times New Roman" w:cs="Times New Roman"/>
          <w:color w:val="000000"/>
          <w:sz w:val="28"/>
          <w:szCs w:val="28"/>
          <w:lang w:eastAsia="ru-RU"/>
        </w:rPr>
        <w:t> A.</w:t>
      </w:r>
    </w:p>
    <w:p w:rsidR="00D77DE4" w:rsidRDefault="00551627" w:rsidP="00C750DE">
      <w:pPr>
        <w:spacing w:line="240" w:lineRule="auto"/>
        <w:ind w:firstLine="426"/>
        <w:jc w:val="both"/>
        <w:rPr>
          <w:rFonts w:ascii="Times New Roman" w:hAnsi="Times New Roman" w:cs="Times New Roman"/>
          <w:b/>
          <w:i/>
          <w:sz w:val="28"/>
          <w:szCs w:val="28"/>
        </w:rPr>
      </w:pPr>
      <w:r>
        <w:rPr>
          <w:rFonts w:ascii="Times New Roman" w:hAnsi="Times New Roman" w:cs="Times New Roman"/>
          <w:b/>
          <w:sz w:val="28"/>
          <w:szCs w:val="28"/>
        </w:rPr>
        <w:t>Пример 4:</w:t>
      </w:r>
      <w:r w:rsidR="00D77DE4" w:rsidRPr="00165B6C">
        <w:rPr>
          <w:rFonts w:ascii="Times New Roman" w:hAnsi="Times New Roman" w:cs="Times New Roman"/>
          <w:b/>
          <w:i/>
          <w:sz w:val="28"/>
          <w:szCs w:val="28"/>
        </w:rPr>
        <w:t xml:space="preserve"> </w:t>
      </w:r>
      <w:r w:rsidR="00165B6C" w:rsidRPr="00165B6C">
        <w:rPr>
          <w:rFonts w:ascii="Times New Roman" w:hAnsi="Times New Roman" w:cs="Times New Roman"/>
          <w:b/>
          <w:i/>
          <w:sz w:val="28"/>
          <w:szCs w:val="28"/>
        </w:rPr>
        <w:t>«</w:t>
      </w:r>
      <w:proofErr w:type="spellStart"/>
      <w:r w:rsidR="00165B6C" w:rsidRPr="00165B6C">
        <w:rPr>
          <w:rFonts w:ascii="Times New Roman" w:hAnsi="Times New Roman" w:cs="Times New Roman"/>
          <w:b/>
          <w:i/>
          <w:sz w:val="28"/>
          <w:szCs w:val="28"/>
        </w:rPr>
        <w:t>Ветроэлектростанции</w:t>
      </w:r>
      <w:proofErr w:type="spellEnd"/>
      <w:r w:rsidR="00165B6C" w:rsidRPr="00165B6C">
        <w:rPr>
          <w:rFonts w:ascii="Times New Roman" w:hAnsi="Times New Roman" w:cs="Times New Roman"/>
          <w:b/>
          <w:i/>
          <w:sz w:val="28"/>
          <w:szCs w:val="28"/>
        </w:rPr>
        <w:t>»</w:t>
      </w:r>
    </w:p>
    <w:p w:rsidR="00165B6C" w:rsidRDefault="00165B6C" w:rsidP="00C750DE">
      <w:pPr>
        <w:spacing w:line="240" w:lineRule="auto"/>
        <w:ind w:firstLine="426"/>
        <w:jc w:val="both"/>
        <w:rPr>
          <w:rFonts w:ascii="Times New Roman" w:hAnsi="Times New Roman" w:cs="Times New Roman"/>
          <w:sz w:val="28"/>
          <w:szCs w:val="28"/>
        </w:rPr>
      </w:pPr>
      <w:r>
        <w:rPr>
          <w:rFonts w:ascii="Times New Roman" w:hAnsi="Times New Roman" w:cs="Times New Roman"/>
          <w:sz w:val="28"/>
          <w:szCs w:val="28"/>
        </w:rPr>
        <w:t>В данном задании основной упор делается на знание практической направленности.</w:t>
      </w:r>
    </w:p>
    <w:p w:rsidR="002B381F" w:rsidRPr="000C30A2" w:rsidRDefault="008234E8" w:rsidP="00C750DE">
      <w:pPr>
        <w:spacing w:line="240" w:lineRule="auto"/>
        <w:jc w:val="both"/>
        <w:rPr>
          <w:rFonts w:ascii="Times New Roman" w:hAnsi="Times New Roman" w:cs="Times New Roman"/>
          <w:b/>
          <w:sz w:val="28"/>
          <w:szCs w:val="28"/>
        </w:rPr>
      </w:pPr>
      <w:r>
        <w:rPr>
          <w:rFonts w:ascii="Times New Roman" w:hAnsi="Times New Roman" w:cs="Times New Roman"/>
          <w:b/>
          <w:sz w:val="28"/>
          <w:szCs w:val="28"/>
        </w:rPr>
        <w:t>«</w:t>
      </w:r>
      <w:proofErr w:type="spellStart"/>
      <w:r w:rsidR="002B381F" w:rsidRPr="000C30A2">
        <w:rPr>
          <w:rFonts w:ascii="Times New Roman" w:hAnsi="Times New Roman" w:cs="Times New Roman"/>
          <w:b/>
          <w:sz w:val="28"/>
          <w:szCs w:val="28"/>
        </w:rPr>
        <w:t>Ветроэлектростанции</w:t>
      </w:r>
      <w:proofErr w:type="spellEnd"/>
      <w:r>
        <w:rPr>
          <w:rFonts w:ascii="Times New Roman" w:hAnsi="Times New Roman" w:cs="Times New Roman"/>
          <w:b/>
          <w:sz w:val="28"/>
          <w:szCs w:val="28"/>
        </w:rPr>
        <w:t>»</w:t>
      </w:r>
    </w:p>
    <w:p w:rsidR="002B381F" w:rsidRPr="000C30A2" w:rsidRDefault="002B381F" w:rsidP="00C750DE">
      <w:pPr>
        <w:spacing w:line="240" w:lineRule="auto"/>
        <w:ind w:firstLine="426"/>
        <w:jc w:val="both"/>
        <w:rPr>
          <w:rFonts w:ascii="Times New Roman" w:hAnsi="Times New Roman" w:cs="Times New Roman"/>
          <w:sz w:val="28"/>
          <w:szCs w:val="28"/>
        </w:rPr>
      </w:pPr>
      <w:r w:rsidRPr="000C30A2">
        <w:rPr>
          <w:rFonts w:ascii="Times New Roman" w:hAnsi="Times New Roman" w:cs="Times New Roman"/>
          <w:sz w:val="28"/>
          <w:szCs w:val="28"/>
        </w:rPr>
        <w:t xml:space="preserve">Многие верят, что в будущем в качестве источников энергии для производства электричества вместо нефти и угля будут использоваться </w:t>
      </w:r>
      <w:proofErr w:type="spellStart"/>
      <w:r w:rsidRPr="000C30A2">
        <w:rPr>
          <w:rFonts w:ascii="Times New Roman" w:hAnsi="Times New Roman" w:cs="Times New Roman"/>
          <w:sz w:val="28"/>
          <w:szCs w:val="28"/>
        </w:rPr>
        <w:t>ветроустановки</w:t>
      </w:r>
      <w:proofErr w:type="spellEnd"/>
      <w:r w:rsidRPr="000C30A2">
        <w:rPr>
          <w:rFonts w:ascii="Times New Roman" w:hAnsi="Times New Roman" w:cs="Times New Roman"/>
          <w:sz w:val="28"/>
          <w:szCs w:val="28"/>
        </w:rPr>
        <w:t xml:space="preserve">. Механизмы, продемонстрированные на картинке ниже, представляют собой </w:t>
      </w:r>
      <w:r w:rsidRPr="000C30A2">
        <w:rPr>
          <w:rFonts w:ascii="Times New Roman" w:hAnsi="Times New Roman" w:cs="Times New Roman"/>
          <w:sz w:val="28"/>
          <w:szCs w:val="28"/>
        </w:rPr>
        <w:lastRenderedPageBreak/>
        <w:t>ветряные мельницы c лопастями, приводимыми в движение ветром. Данные вращения производят электричество при помощи генераторов, которые активируются ветряными мельницами.</w:t>
      </w:r>
    </w:p>
    <w:p w:rsidR="002B381F" w:rsidRPr="00974EF2" w:rsidRDefault="002B381F" w:rsidP="00974EF2">
      <w:pPr>
        <w:spacing w:line="240" w:lineRule="auto"/>
        <w:jc w:val="both"/>
        <w:rPr>
          <w:rFonts w:ascii="Times New Roman" w:hAnsi="Times New Roman" w:cs="Times New Roman"/>
          <w:b/>
          <w:sz w:val="28"/>
          <w:szCs w:val="28"/>
        </w:rPr>
      </w:pPr>
      <w:r w:rsidRPr="000C30A2">
        <w:rPr>
          <w:rFonts w:ascii="Times New Roman" w:hAnsi="Times New Roman" w:cs="Times New Roman"/>
          <w:b/>
          <w:noProof/>
          <w:sz w:val="28"/>
          <w:szCs w:val="28"/>
          <w:lang w:eastAsia="ru-RU"/>
        </w:rPr>
        <w:drawing>
          <wp:inline distT="0" distB="0" distL="0" distR="0" wp14:anchorId="4BA42CEB" wp14:editId="745C0A36">
            <wp:extent cx="6120765" cy="1056212"/>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6120765" cy="1056212"/>
                    </a:xfrm>
                    <a:prstGeom prst="rect">
                      <a:avLst/>
                    </a:prstGeom>
                    <a:noFill/>
                    <a:ln w="9525">
                      <a:noFill/>
                      <a:miter lim="800000"/>
                      <a:headEnd/>
                      <a:tailEnd/>
                    </a:ln>
                  </pic:spPr>
                </pic:pic>
              </a:graphicData>
            </a:graphic>
          </wp:inline>
        </w:drawing>
      </w:r>
    </w:p>
    <w:p w:rsidR="002B381F" w:rsidRPr="000C30A2" w:rsidRDefault="002B381F" w:rsidP="00C750DE">
      <w:pPr>
        <w:pStyle w:val="Default"/>
        <w:rPr>
          <w:sz w:val="28"/>
          <w:szCs w:val="28"/>
        </w:rPr>
      </w:pPr>
      <w:r w:rsidRPr="000C30A2">
        <w:rPr>
          <w:b/>
          <w:bCs/>
          <w:sz w:val="28"/>
          <w:szCs w:val="28"/>
        </w:rPr>
        <w:t xml:space="preserve">Вопрос 1: </w:t>
      </w:r>
      <w:r>
        <w:rPr>
          <w:b/>
          <w:bCs/>
          <w:sz w:val="28"/>
          <w:szCs w:val="28"/>
        </w:rPr>
        <w:t xml:space="preserve"> </w:t>
      </w:r>
      <w:r w:rsidRPr="000C30A2">
        <w:rPr>
          <w:sz w:val="28"/>
          <w:szCs w:val="28"/>
        </w:rPr>
        <w:t xml:space="preserve">Графики ниже демонстрируют среднюю скорость ветра в четырех разных местностях в течение года. На каком из графиков указано самое подходящее место для установки </w:t>
      </w:r>
      <w:proofErr w:type="spellStart"/>
      <w:r w:rsidRPr="000C30A2">
        <w:rPr>
          <w:sz w:val="28"/>
          <w:szCs w:val="28"/>
        </w:rPr>
        <w:t>ветроэлектростанции</w:t>
      </w:r>
      <w:proofErr w:type="spellEnd"/>
      <w:r w:rsidRPr="000C30A2">
        <w:rPr>
          <w:sz w:val="28"/>
          <w:szCs w:val="28"/>
        </w:rPr>
        <w:t xml:space="preserve"> с целью производства электричества? </w:t>
      </w:r>
    </w:p>
    <w:p w:rsidR="002B381F" w:rsidRPr="000C30A2" w:rsidRDefault="002B381F" w:rsidP="00C750DE">
      <w:pPr>
        <w:pStyle w:val="Default"/>
        <w:rPr>
          <w:sz w:val="28"/>
          <w:szCs w:val="28"/>
        </w:rPr>
      </w:pPr>
    </w:p>
    <w:p w:rsidR="002B381F" w:rsidRPr="000C30A2" w:rsidRDefault="002B381F" w:rsidP="00C750DE">
      <w:pPr>
        <w:pStyle w:val="Default"/>
        <w:rPr>
          <w:sz w:val="28"/>
          <w:szCs w:val="28"/>
        </w:rPr>
      </w:pPr>
      <w:r w:rsidRPr="000C30A2">
        <w:rPr>
          <w:noProof/>
          <w:sz w:val="28"/>
          <w:szCs w:val="28"/>
          <w:lang w:eastAsia="ru-RU"/>
        </w:rPr>
        <w:drawing>
          <wp:inline distT="0" distB="0" distL="0" distR="0">
            <wp:extent cx="5598384" cy="3715045"/>
            <wp:effectExtent l="19050" t="0" r="2316"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5596525" cy="3713812"/>
                    </a:xfrm>
                    <a:prstGeom prst="rect">
                      <a:avLst/>
                    </a:prstGeom>
                    <a:noFill/>
                    <a:ln w="9525">
                      <a:noFill/>
                      <a:miter lim="800000"/>
                      <a:headEnd/>
                      <a:tailEnd/>
                    </a:ln>
                  </pic:spPr>
                </pic:pic>
              </a:graphicData>
            </a:graphic>
          </wp:inline>
        </w:drawing>
      </w:r>
    </w:p>
    <w:p w:rsidR="002B381F" w:rsidRDefault="002B381F" w:rsidP="00C750DE">
      <w:pPr>
        <w:pStyle w:val="Default"/>
        <w:ind w:firstLine="426"/>
        <w:jc w:val="both"/>
        <w:rPr>
          <w:bCs/>
          <w:sz w:val="28"/>
          <w:szCs w:val="28"/>
        </w:rPr>
      </w:pPr>
      <w:r>
        <w:rPr>
          <w:b/>
          <w:bCs/>
          <w:sz w:val="28"/>
          <w:szCs w:val="28"/>
        </w:rPr>
        <w:t xml:space="preserve">В первом задании </w:t>
      </w:r>
      <w:r>
        <w:rPr>
          <w:bCs/>
          <w:sz w:val="28"/>
          <w:szCs w:val="28"/>
        </w:rPr>
        <w:t xml:space="preserve">проверяются знания, умения, анализировать графическую информацию. Прежде чем перейти к графикам, необходимо вспомнить, от каких параметров </w:t>
      </w:r>
      <w:r w:rsidR="008111BF">
        <w:rPr>
          <w:bCs/>
          <w:sz w:val="28"/>
          <w:szCs w:val="28"/>
        </w:rPr>
        <w:t>зависит</w:t>
      </w:r>
      <w:r>
        <w:rPr>
          <w:bCs/>
          <w:sz w:val="28"/>
          <w:szCs w:val="28"/>
        </w:rPr>
        <w:t xml:space="preserve"> успешность работы </w:t>
      </w:r>
      <w:proofErr w:type="spellStart"/>
      <w:r>
        <w:rPr>
          <w:bCs/>
          <w:sz w:val="28"/>
          <w:szCs w:val="28"/>
        </w:rPr>
        <w:t>ветроэлектростанции</w:t>
      </w:r>
      <w:proofErr w:type="spellEnd"/>
      <w:r>
        <w:rPr>
          <w:bCs/>
          <w:sz w:val="28"/>
          <w:szCs w:val="28"/>
        </w:rPr>
        <w:t xml:space="preserve">. </w:t>
      </w:r>
      <w:r w:rsidR="008111BF">
        <w:rPr>
          <w:bCs/>
          <w:sz w:val="28"/>
          <w:szCs w:val="28"/>
        </w:rPr>
        <w:t>Прежде всего, от силы ветра, затем от стабильности ветрового потока. Как видно из графика, варианты</w:t>
      </w:r>
      <w:proofErr w:type="gramStart"/>
      <w:r w:rsidR="008111BF">
        <w:rPr>
          <w:bCs/>
          <w:sz w:val="28"/>
          <w:szCs w:val="28"/>
        </w:rPr>
        <w:t xml:space="preserve"> А</w:t>
      </w:r>
      <w:proofErr w:type="gramEnd"/>
      <w:r w:rsidR="008111BF">
        <w:rPr>
          <w:bCs/>
          <w:sz w:val="28"/>
          <w:szCs w:val="28"/>
        </w:rPr>
        <w:t xml:space="preserve"> и В не подходят именно по второму параметру. На этих графиках скорость ветра от января по декабрь является нестабильной, </w:t>
      </w:r>
      <w:proofErr w:type="gramStart"/>
      <w:r w:rsidR="008111BF">
        <w:rPr>
          <w:bCs/>
          <w:sz w:val="28"/>
          <w:szCs w:val="28"/>
        </w:rPr>
        <w:t>следовательно</w:t>
      </w:r>
      <w:proofErr w:type="gramEnd"/>
      <w:r w:rsidR="008111BF">
        <w:rPr>
          <w:bCs/>
          <w:sz w:val="28"/>
          <w:szCs w:val="28"/>
        </w:rPr>
        <w:t xml:space="preserve"> ветровые электростанции стабильно работать не будут. Если рассмотреть графики</w:t>
      </w:r>
      <w:proofErr w:type="gramStart"/>
      <w:r w:rsidR="008111BF">
        <w:rPr>
          <w:bCs/>
          <w:sz w:val="28"/>
          <w:szCs w:val="28"/>
        </w:rPr>
        <w:t xml:space="preserve"> С</w:t>
      </w:r>
      <w:proofErr w:type="gramEnd"/>
      <w:r w:rsidR="008111BF">
        <w:rPr>
          <w:bCs/>
          <w:sz w:val="28"/>
          <w:szCs w:val="28"/>
        </w:rPr>
        <w:t xml:space="preserve"> и Д, то мы видим, что здесь более стабильны потоки ветра. На графике</w:t>
      </w:r>
      <w:proofErr w:type="gramStart"/>
      <w:r w:rsidR="008111BF">
        <w:rPr>
          <w:bCs/>
          <w:sz w:val="28"/>
          <w:szCs w:val="28"/>
        </w:rPr>
        <w:t xml:space="preserve"> Д</w:t>
      </w:r>
      <w:proofErr w:type="gramEnd"/>
      <w:r w:rsidR="008111BF">
        <w:rPr>
          <w:bCs/>
          <w:sz w:val="28"/>
          <w:szCs w:val="28"/>
        </w:rPr>
        <w:t xml:space="preserve"> есть небольшие скачки, при этом средняя скорость ветра низкая. На графике</w:t>
      </w:r>
      <w:proofErr w:type="gramStart"/>
      <w:r w:rsidR="008111BF">
        <w:rPr>
          <w:bCs/>
          <w:sz w:val="28"/>
          <w:szCs w:val="28"/>
        </w:rPr>
        <w:t xml:space="preserve"> С</w:t>
      </w:r>
      <w:proofErr w:type="gramEnd"/>
      <w:r w:rsidR="008111BF">
        <w:rPr>
          <w:bCs/>
          <w:sz w:val="28"/>
          <w:szCs w:val="28"/>
        </w:rPr>
        <w:t xml:space="preserve"> самая стабильная роза ветров, что позволяет </w:t>
      </w:r>
      <w:r w:rsidR="009F4402">
        <w:rPr>
          <w:bCs/>
          <w:sz w:val="28"/>
          <w:szCs w:val="28"/>
        </w:rPr>
        <w:t>оптимально работать ветроэлектростанции.</w:t>
      </w:r>
    </w:p>
    <w:p w:rsidR="008111BF" w:rsidRPr="002B381F" w:rsidRDefault="008111BF" w:rsidP="00C750DE">
      <w:pPr>
        <w:pStyle w:val="Default"/>
        <w:rPr>
          <w:bCs/>
          <w:sz w:val="28"/>
          <w:szCs w:val="28"/>
        </w:rPr>
      </w:pPr>
    </w:p>
    <w:p w:rsidR="002B381F" w:rsidRPr="000C30A2" w:rsidRDefault="002B381F" w:rsidP="00C750DE">
      <w:pPr>
        <w:pStyle w:val="Default"/>
        <w:rPr>
          <w:sz w:val="28"/>
          <w:szCs w:val="28"/>
        </w:rPr>
      </w:pPr>
      <w:r w:rsidRPr="000C30A2">
        <w:rPr>
          <w:b/>
          <w:bCs/>
          <w:sz w:val="28"/>
          <w:szCs w:val="28"/>
        </w:rPr>
        <w:t xml:space="preserve">Вопрос 2: </w:t>
      </w:r>
      <w:r>
        <w:rPr>
          <w:b/>
          <w:bCs/>
          <w:sz w:val="28"/>
          <w:szCs w:val="28"/>
        </w:rPr>
        <w:t xml:space="preserve"> </w:t>
      </w:r>
      <w:r w:rsidRPr="000C30A2">
        <w:rPr>
          <w:sz w:val="28"/>
          <w:szCs w:val="28"/>
        </w:rPr>
        <w:t xml:space="preserve">Чем сильнее ветер, тем быстрее скорость вращения лопастей и мощнее производство электроэнергии. Однако в реальной ситуации прямое отношение между скоростью ветра и электроэнергией отсутствует. Ниже перечислены четыре необходимые условия работы при генерации электроэнергии </w:t>
      </w:r>
      <w:proofErr w:type="gramStart"/>
      <w:r w:rsidRPr="000C30A2">
        <w:rPr>
          <w:sz w:val="28"/>
          <w:szCs w:val="28"/>
        </w:rPr>
        <w:t>на</w:t>
      </w:r>
      <w:proofErr w:type="gramEnd"/>
      <w:r w:rsidRPr="000C30A2">
        <w:rPr>
          <w:sz w:val="28"/>
          <w:szCs w:val="28"/>
        </w:rPr>
        <w:t xml:space="preserve"> реальной </w:t>
      </w:r>
      <w:proofErr w:type="spellStart"/>
      <w:r w:rsidRPr="000C30A2">
        <w:rPr>
          <w:sz w:val="28"/>
          <w:szCs w:val="28"/>
        </w:rPr>
        <w:t>ветроэлектростанции</w:t>
      </w:r>
      <w:proofErr w:type="spellEnd"/>
      <w:r w:rsidRPr="000C30A2">
        <w:rPr>
          <w:sz w:val="28"/>
          <w:szCs w:val="28"/>
        </w:rPr>
        <w:t xml:space="preserve">. </w:t>
      </w:r>
    </w:p>
    <w:p w:rsidR="002B381F" w:rsidRPr="000C30A2" w:rsidRDefault="002B381F" w:rsidP="00C750DE">
      <w:pPr>
        <w:pStyle w:val="Default"/>
        <w:numPr>
          <w:ilvl w:val="0"/>
          <w:numId w:val="13"/>
        </w:numPr>
        <w:spacing w:after="36"/>
        <w:rPr>
          <w:sz w:val="28"/>
          <w:szCs w:val="28"/>
        </w:rPr>
      </w:pPr>
      <w:r w:rsidRPr="000C30A2">
        <w:rPr>
          <w:sz w:val="28"/>
          <w:szCs w:val="28"/>
        </w:rPr>
        <w:lastRenderedPageBreak/>
        <w:t xml:space="preserve">Лопасти ветряной мельницы начинают вращаться, когда скорость ветра достигает V1. </w:t>
      </w:r>
    </w:p>
    <w:p w:rsidR="002B381F" w:rsidRPr="000C30A2" w:rsidRDefault="002B381F" w:rsidP="00C750DE">
      <w:pPr>
        <w:pStyle w:val="Default"/>
        <w:numPr>
          <w:ilvl w:val="0"/>
          <w:numId w:val="13"/>
        </w:numPr>
        <w:spacing w:after="36"/>
        <w:rPr>
          <w:sz w:val="28"/>
          <w:szCs w:val="28"/>
        </w:rPr>
      </w:pPr>
      <w:r w:rsidRPr="000C30A2">
        <w:rPr>
          <w:sz w:val="28"/>
          <w:szCs w:val="28"/>
        </w:rPr>
        <w:t xml:space="preserve">Производство электроэнергии достигает максимума (W), когда скорость ветра равняется V2. </w:t>
      </w:r>
    </w:p>
    <w:p w:rsidR="002B381F" w:rsidRPr="000C30A2" w:rsidRDefault="002B381F" w:rsidP="00C750DE">
      <w:pPr>
        <w:pStyle w:val="Default"/>
        <w:numPr>
          <w:ilvl w:val="0"/>
          <w:numId w:val="13"/>
        </w:numPr>
        <w:spacing w:after="36"/>
        <w:rPr>
          <w:sz w:val="28"/>
          <w:szCs w:val="28"/>
        </w:rPr>
      </w:pPr>
      <w:r w:rsidRPr="000C30A2">
        <w:rPr>
          <w:sz w:val="28"/>
          <w:szCs w:val="28"/>
        </w:rPr>
        <w:t xml:space="preserve">В целях безопасности лопасти не могут достичь скорости, превышающей ту, которую они развивают при скорости ветра равной V2. </w:t>
      </w:r>
    </w:p>
    <w:p w:rsidR="002B381F" w:rsidRPr="000C30A2" w:rsidRDefault="002B381F" w:rsidP="00C750DE">
      <w:pPr>
        <w:pStyle w:val="Default"/>
        <w:numPr>
          <w:ilvl w:val="0"/>
          <w:numId w:val="13"/>
        </w:numPr>
        <w:rPr>
          <w:sz w:val="28"/>
          <w:szCs w:val="28"/>
        </w:rPr>
      </w:pPr>
      <w:r w:rsidRPr="000C30A2">
        <w:rPr>
          <w:sz w:val="28"/>
          <w:szCs w:val="28"/>
        </w:rPr>
        <w:t xml:space="preserve">Лопасти прекращают вращение при скорости ветра равной V3. </w:t>
      </w:r>
    </w:p>
    <w:p w:rsidR="002B381F" w:rsidRPr="000C30A2" w:rsidRDefault="002B381F" w:rsidP="00C750DE">
      <w:pPr>
        <w:pStyle w:val="Default"/>
        <w:rPr>
          <w:sz w:val="28"/>
          <w:szCs w:val="28"/>
        </w:rPr>
      </w:pPr>
    </w:p>
    <w:p w:rsidR="002B381F" w:rsidRPr="000C30A2" w:rsidRDefault="002B381F" w:rsidP="00C750DE">
      <w:pPr>
        <w:spacing w:line="240" w:lineRule="auto"/>
        <w:jc w:val="both"/>
        <w:rPr>
          <w:rFonts w:ascii="Times New Roman" w:hAnsi="Times New Roman" w:cs="Times New Roman"/>
          <w:sz w:val="28"/>
          <w:szCs w:val="28"/>
        </w:rPr>
      </w:pPr>
      <w:r w:rsidRPr="000C30A2">
        <w:rPr>
          <w:rFonts w:ascii="Times New Roman" w:hAnsi="Times New Roman" w:cs="Times New Roman"/>
          <w:sz w:val="28"/>
          <w:szCs w:val="28"/>
        </w:rPr>
        <w:t>Какой из графиков наиболее точно показывает отношение между скоростью ветра и производством электроэнергии в рамках данных условий работы?</w:t>
      </w:r>
    </w:p>
    <w:p w:rsidR="002B381F" w:rsidRPr="000C30A2" w:rsidRDefault="002B381F" w:rsidP="00C750DE">
      <w:pPr>
        <w:spacing w:line="240" w:lineRule="auto"/>
        <w:jc w:val="both"/>
        <w:rPr>
          <w:rFonts w:ascii="Times New Roman" w:hAnsi="Times New Roman" w:cs="Times New Roman"/>
          <w:b/>
          <w:sz w:val="28"/>
          <w:szCs w:val="28"/>
        </w:rPr>
      </w:pPr>
      <w:r w:rsidRPr="000C30A2">
        <w:rPr>
          <w:rFonts w:ascii="Times New Roman" w:hAnsi="Times New Roman" w:cs="Times New Roman"/>
          <w:b/>
          <w:noProof/>
          <w:sz w:val="28"/>
          <w:szCs w:val="28"/>
          <w:lang w:eastAsia="ru-RU"/>
        </w:rPr>
        <w:drawing>
          <wp:inline distT="0" distB="0" distL="0" distR="0">
            <wp:extent cx="5096414" cy="3142560"/>
            <wp:effectExtent l="19050" t="0" r="8986" b="0"/>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5104808" cy="3147736"/>
                    </a:xfrm>
                    <a:prstGeom prst="rect">
                      <a:avLst/>
                    </a:prstGeom>
                    <a:noFill/>
                    <a:ln w="9525">
                      <a:noFill/>
                      <a:miter lim="800000"/>
                      <a:headEnd/>
                      <a:tailEnd/>
                    </a:ln>
                  </pic:spPr>
                </pic:pic>
              </a:graphicData>
            </a:graphic>
          </wp:inline>
        </w:drawing>
      </w:r>
    </w:p>
    <w:p w:rsidR="009F4402" w:rsidRDefault="009F4402" w:rsidP="00C750DE">
      <w:pPr>
        <w:spacing w:line="240" w:lineRule="auto"/>
        <w:ind w:firstLine="426"/>
        <w:jc w:val="both"/>
        <w:rPr>
          <w:rFonts w:ascii="Times New Roman" w:hAnsi="Times New Roman" w:cs="Times New Roman"/>
          <w:sz w:val="28"/>
          <w:szCs w:val="28"/>
        </w:rPr>
      </w:pPr>
      <w:r w:rsidRPr="009F4402">
        <w:rPr>
          <w:rFonts w:ascii="Times New Roman" w:hAnsi="Times New Roman" w:cs="Times New Roman"/>
          <w:bCs/>
          <w:iCs/>
          <w:sz w:val="28"/>
          <w:szCs w:val="28"/>
        </w:rPr>
        <w:t xml:space="preserve">В данном вопросе </w:t>
      </w:r>
      <w:r>
        <w:rPr>
          <w:rFonts w:ascii="Times New Roman" w:hAnsi="Times New Roman" w:cs="Times New Roman"/>
          <w:bCs/>
          <w:iCs/>
          <w:sz w:val="28"/>
          <w:szCs w:val="28"/>
        </w:rPr>
        <w:t xml:space="preserve">даются параметры и критерии работы </w:t>
      </w:r>
      <w:proofErr w:type="spellStart"/>
      <w:r w:rsidRPr="000C30A2">
        <w:rPr>
          <w:rFonts w:ascii="Times New Roman" w:hAnsi="Times New Roman" w:cs="Times New Roman"/>
          <w:sz w:val="28"/>
          <w:szCs w:val="28"/>
        </w:rPr>
        <w:t>ветроэлектростанции</w:t>
      </w:r>
      <w:proofErr w:type="spellEnd"/>
      <w:r>
        <w:rPr>
          <w:rFonts w:ascii="Times New Roman" w:hAnsi="Times New Roman" w:cs="Times New Roman"/>
          <w:sz w:val="28"/>
          <w:szCs w:val="28"/>
        </w:rPr>
        <w:t>.</w:t>
      </w:r>
    </w:p>
    <w:p w:rsidR="009F4402" w:rsidRDefault="009F4402" w:rsidP="00C750DE">
      <w:pPr>
        <w:spacing w:line="240" w:lineRule="auto"/>
        <w:ind w:firstLine="426"/>
        <w:jc w:val="both"/>
        <w:rPr>
          <w:rFonts w:ascii="Times New Roman" w:hAnsi="Times New Roman" w:cs="Times New Roman"/>
          <w:sz w:val="28"/>
          <w:szCs w:val="28"/>
        </w:rPr>
      </w:pPr>
      <w:r>
        <w:rPr>
          <w:rFonts w:ascii="Times New Roman" w:hAnsi="Times New Roman" w:cs="Times New Roman"/>
          <w:sz w:val="28"/>
          <w:szCs w:val="28"/>
        </w:rPr>
        <w:t>Для решения данного задания необходимо выделить критические точки. Такими точками являются следующие значения: минимальная скорость вращения лопастей; максимальная скорость производства максимальной энергии.</w:t>
      </w:r>
    </w:p>
    <w:p w:rsidR="009F4402" w:rsidRDefault="009F4402" w:rsidP="00C750DE">
      <w:pPr>
        <w:spacing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При исследовании графиков следует понимать, что для безопасности работы станции ставится ограничение скорости </w:t>
      </w:r>
      <w:r>
        <w:rPr>
          <w:rFonts w:ascii="Times New Roman" w:hAnsi="Times New Roman" w:cs="Times New Roman"/>
          <w:sz w:val="28"/>
          <w:szCs w:val="28"/>
          <w:lang w:val="en-US"/>
        </w:rPr>
        <w:t>V</w:t>
      </w:r>
      <w:r w:rsidRPr="009F4402">
        <w:rPr>
          <w:rFonts w:ascii="Times New Roman" w:hAnsi="Times New Roman" w:cs="Times New Roman"/>
          <w:sz w:val="28"/>
          <w:szCs w:val="28"/>
          <w:vertAlign w:val="subscript"/>
        </w:rPr>
        <w:t>3</w:t>
      </w:r>
      <w:r>
        <w:rPr>
          <w:rFonts w:ascii="Times New Roman" w:hAnsi="Times New Roman" w:cs="Times New Roman"/>
          <w:sz w:val="28"/>
          <w:szCs w:val="28"/>
        </w:rPr>
        <w:t xml:space="preserve">. Данные значения в дальнейшем должны учитываться при анализе ответов поставленной </w:t>
      </w:r>
      <w:proofErr w:type="gramStart"/>
      <w:r>
        <w:rPr>
          <w:rFonts w:ascii="Times New Roman" w:hAnsi="Times New Roman" w:cs="Times New Roman"/>
          <w:sz w:val="28"/>
          <w:szCs w:val="28"/>
        </w:rPr>
        <w:t>задачи</w:t>
      </w:r>
      <w:proofErr w:type="gramEnd"/>
      <w:r>
        <w:rPr>
          <w:rFonts w:ascii="Times New Roman" w:hAnsi="Times New Roman" w:cs="Times New Roman"/>
          <w:sz w:val="28"/>
          <w:szCs w:val="28"/>
        </w:rPr>
        <w:t>:</w:t>
      </w:r>
      <w:r w:rsidR="00B04A14">
        <w:rPr>
          <w:rFonts w:ascii="Times New Roman" w:hAnsi="Times New Roman" w:cs="Times New Roman"/>
          <w:sz w:val="28"/>
          <w:szCs w:val="28"/>
        </w:rPr>
        <w:t xml:space="preserve"> к</w:t>
      </w:r>
      <w:r w:rsidR="00B04A14" w:rsidRPr="000C30A2">
        <w:rPr>
          <w:rFonts w:ascii="Times New Roman" w:hAnsi="Times New Roman" w:cs="Times New Roman"/>
          <w:sz w:val="28"/>
          <w:szCs w:val="28"/>
        </w:rPr>
        <w:t>акой из графиков наиболее точно показывает отношение между скоростью ветра и производством электроэнергии</w:t>
      </w:r>
      <w:r w:rsidR="00B04A14">
        <w:rPr>
          <w:rFonts w:ascii="Times New Roman" w:hAnsi="Times New Roman" w:cs="Times New Roman"/>
          <w:sz w:val="28"/>
          <w:szCs w:val="28"/>
        </w:rPr>
        <w:t>?</w:t>
      </w:r>
    </w:p>
    <w:p w:rsidR="00B04A14" w:rsidRDefault="00B04A14" w:rsidP="00C750DE">
      <w:pPr>
        <w:spacing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Пояснение: до скорости ветра </w:t>
      </w:r>
      <w:r>
        <w:rPr>
          <w:rFonts w:ascii="Times New Roman" w:hAnsi="Times New Roman" w:cs="Times New Roman"/>
          <w:sz w:val="28"/>
          <w:szCs w:val="28"/>
          <w:lang w:val="en-US"/>
        </w:rPr>
        <w:t>V</w:t>
      </w:r>
      <w:r>
        <w:rPr>
          <w:rFonts w:ascii="Times New Roman" w:hAnsi="Times New Roman" w:cs="Times New Roman"/>
          <w:sz w:val="28"/>
          <w:szCs w:val="28"/>
          <w:vertAlign w:val="subscript"/>
        </w:rPr>
        <w:t>1</w:t>
      </w:r>
      <w:r>
        <w:rPr>
          <w:rFonts w:ascii="Times New Roman" w:hAnsi="Times New Roman" w:cs="Times New Roman"/>
          <w:sz w:val="28"/>
          <w:szCs w:val="28"/>
        </w:rPr>
        <w:t xml:space="preserve"> энергия станции вырабатываться не будет, </w:t>
      </w:r>
      <w:proofErr w:type="gramStart"/>
      <w:r>
        <w:rPr>
          <w:rFonts w:ascii="Times New Roman" w:hAnsi="Times New Roman" w:cs="Times New Roman"/>
          <w:sz w:val="28"/>
          <w:szCs w:val="28"/>
        </w:rPr>
        <w:t>следовательно</w:t>
      </w:r>
      <w:proofErr w:type="gramEnd"/>
      <w:r>
        <w:rPr>
          <w:rFonts w:ascii="Times New Roman" w:hAnsi="Times New Roman" w:cs="Times New Roman"/>
          <w:sz w:val="28"/>
          <w:szCs w:val="28"/>
        </w:rPr>
        <w:t xml:space="preserve"> график будет идти по точке 0, относительно энергии станции. Т.</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этого случая подходят два графика В и С. Остальные не верны.</w:t>
      </w:r>
    </w:p>
    <w:p w:rsidR="00B04A14" w:rsidRDefault="00B04A14" w:rsidP="00C750DE">
      <w:pPr>
        <w:spacing w:line="240" w:lineRule="auto"/>
        <w:ind w:firstLine="426"/>
        <w:jc w:val="both"/>
        <w:rPr>
          <w:rFonts w:ascii="Times New Roman" w:hAnsi="Times New Roman" w:cs="Times New Roman"/>
          <w:sz w:val="28"/>
          <w:szCs w:val="28"/>
        </w:rPr>
      </w:pPr>
      <w:r>
        <w:rPr>
          <w:rFonts w:ascii="Times New Roman" w:hAnsi="Times New Roman" w:cs="Times New Roman"/>
          <w:sz w:val="28"/>
          <w:szCs w:val="28"/>
        </w:rPr>
        <w:t>Если рассмотреть график</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xml:space="preserve">, то видно, что </w:t>
      </w:r>
      <w:r>
        <w:rPr>
          <w:rFonts w:ascii="Times New Roman" w:hAnsi="Times New Roman" w:cs="Times New Roman"/>
          <w:sz w:val="28"/>
          <w:szCs w:val="28"/>
          <w:lang w:val="en-US"/>
        </w:rPr>
        <w:t>V</w:t>
      </w:r>
      <w:r>
        <w:rPr>
          <w:rFonts w:ascii="Times New Roman" w:hAnsi="Times New Roman" w:cs="Times New Roman"/>
          <w:sz w:val="28"/>
          <w:szCs w:val="28"/>
          <w:vertAlign w:val="subscript"/>
        </w:rPr>
        <w:t xml:space="preserve">1 </w:t>
      </w:r>
      <w:r w:rsidRPr="00B04A14">
        <w:rPr>
          <w:rFonts w:ascii="Times New Roman" w:hAnsi="Times New Roman" w:cs="Times New Roman"/>
          <w:sz w:val="28"/>
          <w:szCs w:val="28"/>
        </w:rPr>
        <w:t>электроэнергия возрастает</w:t>
      </w:r>
      <w:r>
        <w:rPr>
          <w:rFonts w:ascii="Times New Roman" w:hAnsi="Times New Roman" w:cs="Times New Roman"/>
          <w:sz w:val="28"/>
          <w:szCs w:val="28"/>
        </w:rPr>
        <w:t xml:space="preserve">. Этого не должно быть. Эти же проблемы наблюдаются и на графике Д. </w:t>
      </w:r>
    </w:p>
    <w:p w:rsidR="00B04A14" w:rsidRPr="00FD785D" w:rsidRDefault="00B04A14" w:rsidP="00C750DE">
      <w:pPr>
        <w:spacing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При достижении скорости </w:t>
      </w:r>
      <w:r>
        <w:rPr>
          <w:rFonts w:ascii="Times New Roman" w:hAnsi="Times New Roman" w:cs="Times New Roman"/>
          <w:sz w:val="28"/>
          <w:szCs w:val="28"/>
          <w:lang w:val="en-US"/>
        </w:rPr>
        <w:t>V</w:t>
      </w:r>
      <w:r>
        <w:rPr>
          <w:rFonts w:ascii="Times New Roman" w:hAnsi="Times New Roman" w:cs="Times New Roman"/>
          <w:sz w:val="28"/>
          <w:szCs w:val="28"/>
          <w:vertAlign w:val="subscript"/>
        </w:rPr>
        <w:t>2</w:t>
      </w:r>
      <w:r>
        <w:rPr>
          <w:rFonts w:ascii="Times New Roman" w:hAnsi="Times New Roman" w:cs="Times New Roman"/>
          <w:sz w:val="28"/>
          <w:szCs w:val="28"/>
        </w:rPr>
        <w:t xml:space="preserve"> будет достигнута максимальная электроэнергия, поэтому можно сказать, что </w:t>
      </w:r>
      <w:r w:rsidR="00FD785D">
        <w:rPr>
          <w:rFonts w:ascii="Times New Roman" w:hAnsi="Times New Roman" w:cs="Times New Roman"/>
          <w:sz w:val="28"/>
          <w:szCs w:val="28"/>
        </w:rPr>
        <w:t xml:space="preserve">до достижения скорости </w:t>
      </w:r>
      <w:r w:rsidR="00FD785D">
        <w:rPr>
          <w:rFonts w:ascii="Times New Roman" w:hAnsi="Times New Roman" w:cs="Times New Roman"/>
          <w:sz w:val="28"/>
          <w:szCs w:val="28"/>
          <w:lang w:val="en-US"/>
        </w:rPr>
        <w:t>V</w:t>
      </w:r>
      <w:r w:rsidR="00FD785D">
        <w:rPr>
          <w:rFonts w:ascii="Times New Roman" w:hAnsi="Times New Roman" w:cs="Times New Roman"/>
          <w:sz w:val="28"/>
          <w:szCs w:val="28"/>
          <w:vertAlign w:val="subscript"/>
        </w:rPr>
        <w:t xml:space="preserve">2 </w:t>
      </w:r>
      <w:r w:rsidR="00FD785D">
        <w:rPr>
          <w:rFonts w:ascii="Times New Roman" w:hAnsi="Times New Roman" w:cs="Times New Roman"/>
          <w:sz w:val="28"/>
          <w:szCs w:val="28"/>
        </w:rPr>
        <w:t xml:space="preserve">график скорости будет расти, а при достижении скорости </w:t>
      </w:r>
      <w:r w:rsidR="00FD785D">
        <w:rPr>
          <w:rFonts w:ascii="Times New Roman" w:hAnsi="Times New Roman" w:cs="Times New Roman"/>
          <w:sz w:val="28"/>
          <w:szCs w:val="28"/>
          <w:lang w:val="en-US"/>
        </w:rPr>
        <w:t>V</w:t>
      </w:r>
      <w:r w:rsidR="00FD785D">
        <w:rPr>
          <w:rFonts w:ascii="Times New Roman" w:hAnsi="Times New Roman" w:cs="Times New Roman"/>
          <w:sz w:val="28"/>
          <w:szCs w:val="28"/>
          <w:vertAlign w:val="subscript"/>
        </w:rPr>
        <w:t>2</w:t>
      </w:r>
      <w:r w:rsidR="00FD785D">
        <w:rPr>
          <w:rFonts w:ascii="Times New Roman" w:hAnsi="Times New Roman" w:cs="Times New Roman"/>
          <w:sz w:val="28"/>
          <w:szCs w:val="28"/>
        </w:rPr>
        <w:t xml:space="preserve">, график идет параллельно скорости света. Это </w:t>
      </w:r>
      <w:r w:rsidR="00FD785D">
        <w:rPr>
          <w:rFonts w:ascii="Times New Roman" w:hAnsi="Times New Roman" w:cs="Times New Roman"/>
          <w:sz w:val="28"/>
          <w:szCs w:val="28"/>
        </w:rPr>
        <w:lastRenderedPageBreak/>
        <w:t>наблюдаем на графиках</w:t>
      </w:r>
      <w:proofErr w:type="gramStart"/>
      <w:r w:rsidR="00FD785D">
        <w:rPr>
          <w:rFonts w:ascii="Times New Roman" w:hAnsi="Times New Roman" w:cs="Times New Roman"/>
          <w:sz w:val="28"/>
          <w:szCs w:val="28"/>
        </w:rPr>
        <w:t xml:space="preserve"> С</w:t>
      </w:r>
      <w:proofErr w:type="gramEnd"/>
      <w:r w:rsidR="00FD785D">
        <w:rPr>
          <w:rFonts w:ascii="Times New Roman" w:hAnsi="Times New Roman" w:cs="Times New Roman"/>
          <w:sz w:val="28"/>
          <w:szCs w:val="28"/>
        </w:rPr>
        <w:t xml:space="preserve"> и В. При достижении скорости </w:t>
      </w:r>
      <w:r w:rsidR="00FD785D">
        <w:rPr>
          <w:rFonts w:ascii="Times New Roman" w:hAnsi="Times New Roman" w:cs="Times New Roman"/>
          <w:sz w:val="28"/>
          <w:szCs w:val="28"/>
          <w:lang w:val="en-US"/>
        </w:rPr>
        <w:t>V</w:t>
      </w:r>
      <w:r w:rsidR="00FD785D" w:rsidRPr="009F4402">
        <w:rPr>
          <w:rFonts w:ascii="Times New Roman" w:hAnsi="Times New Roman" w:cs="Times New Roman"/>
          <w:sz w:val="28"/>
          <w:szCs w:val="28"/>
          <w:vertAlign w:val="subscript"/>
        </w:rPr>
        <w:t>3</w:t>
      </w:r>
      <w:r w:rsidR="00FD785D">
        <w:rPr>
          <w:rFonts w:ascii="Times New Roman" w:hAnsi="Times New Roman" w:cs="Times New Roman"/>
          <w:sz w:val="28"/>
          <w:szCs w:val="28"/>
        </w:rPr>
        <w:t>, график опускается в точку В. Следовательно верный ответ: В.</w:t>
      </w:r>
    </w:p>
    <w:p w:rsidR="002B381F" w:rsidRPr="000C30A2" w:rsidRDefault="002B381F" w:rsidP="00C750DE">
      <w:pPr>
        <w:pStyle w:val="Default"/>
        <w:rPr>
          <w:color w:val="auto"/>
          <w:sz w:val="28"/>
          <w:szCs w:val="28"/>
        </w:rPr>
      </w:pPr>
      <w:r w:rsidRPr="000C30A2">
        <w:rPr>
          <w:b/>
          <w:bCs/>
          <w:color w:val="auto"/>
          <w:sz w:val="28"/>
          <w:szCs w:val="28"/>
        </w:rPr>
        <w:t xml:space="preserve">Вопрос 3: </w:t>
      </w:r>
      <w:r>
        <w:rPr>
          <w:color w:val="auto"/>
          <w:sz w:val="28"/>
          <w:szCs w:val="28"/>
        </w:rPr>
        <w:t xml:space="preserve"> </w:t>
      </w:r>
      <w:r w:rsidRPr="000C30A2">
        <w:rPr>
          <w:color w:val="auto"/>
          <w:sz w:val="28"/>
          <w:szCs w:val="28"/>
        </w:rPr>
        <w:t xml:space="preserve">Чем больше высота, тем медленнее вращение лопастей ветряных мельниц при неизменной скорости ветра. </w:t>
      </w:r>
    </w:p>
    <w:p w:rsidR="002B381F" w:rsidRPr="000C30A2" w:rsidRDefault="002B381F" w:rsidP="00C750DE">
      <w:pPr>
        <w:pStyle w:val="Default"/>
        <w:rPr>
          <w:color w:val="auto"/>
          <w:sz w:val="28"/>
          <w:szCs w:val="28"/>
        </w:rPr>
      </w:pPr>
      <w:r w:rsidRPr="000C30A2">
        <w:rPr>
          <w:color w:val="auto"/>
          <w:sz w:val="28"/>
          <w:szCs w:val="28"/>
        </w:rPr>
        <w:t xml:space="preserve">Какое из утверждений наилучшим образом обосновывает медленное вращение лопастей ветряных мельниц в более высокой местности при неизменной скорости ветра? </w:t>
      </w:r>
    </w:p>
    <w:p w:rsidR="002B381F" w:rsidRPr="000C30A2" w:rsidRDefault="002B381F" w:rsidP="00C750DE">
      <w:pPr>
        <w:pStyle w:val="Default"/>
        <w:spacing w:after="197"/>
        <w:rPr>
          <w:color w:val="auto"/>
          <w:sz w:val="28"/>
          <w:szCs w:val="28"/>
        </w:rPr>
      </w:pPr>
      <w:r w:rsidRPr="000C30A2">
        <w:rPr>
          <w:color w:val="auto"/>
          <w:sz w:val="28"/>
          <w:szCs w:val="28"/>
        </w:rPr>
        <w:t xml:space="preserve">A. Плотность воздуха уменьшается по мере увеличения высоты. </w:t>
      </w:r>
    </w:p>
    <w:p w:rsidR="002B381F" w:rsidRPr="000C30A2" w:rsidRDefault="002B381F" w:rsidP="00C750DE">
      <w:pPr>
        <w:pStyle w:val="Default"/>
        <w:spacing w:after="197"/>
        <w:rPr>
          <w:color w:val="auto"/>
          <w:sz w:val="28"/>
          <w:szCs w:val="28"/>
        </w:rPr>
      </w:pPr>
      <w:r w:rsidRPr="000C30A2">
        <w:rPr>
          <w:color w:val="auto"/>
          <w:sz w:val="28"/>
          <w:szCs w:val="28"/>
        </w:rPr>
        <w:t xml:space="preserve">B. Температура снижается по мере увеличения высоты. </w:t>
      </w:r>
    </w:p>
    <w:p w:rsidR="002B381F" w:rsidRPr="000C30A2" w:rsidRDefault="002B381F" w:rsidP="00C750DE">
      <w:pPr>
        <w:pStyle w:val="Default"/>
        <w:spacing w:after="197"/>
        <w:rPr>
          <w:color w:val="auto"/>
          <w:sz w:val="28"/>
          <w:szCs w:val="28"/>
        </w:rPr>
      </w:pPr>
      <w:r w:rsidRPr="000C30A2">
        <w:rPr>
          <w:color w:val="auto"/>
          <w:sz w:val="28"/>
          <w:szCs w:val="28"/>
        </w:rPr>
        <w:t xml:space="preserve">C. Сила притяжения уменьшается по мере увеличения высоты. </w:t>
      </w:r>
    </w:p>
    <w:p w:rsidR="002B381F" w:rsidRPr="000C30A2" w:rsidRDefault="002B381F" w:rsidP="00C750DE">
      <w:pPr>
        <w:pStyle w:val="Default"/>
        <w:rPr>
          <w:color w:val="auto"/>
          <w:sz w:val="28"/>
          <w:szCs w:val="28"/>
        </w:rPr>
      </w:pPr>
      <w:r w:rsidRPr="000C30A2">
        <w:rPr>
          <w:color w:val="auto"/>
          <w:sz w:val="28"/>
          <w:szCs w:val="28"/>
        </w:rPr>
        <w:t xml:space="preserve">D. В более высокой местности чаще идут дожди. </w:t>
      </w:r>
    </w:p>
    <w:p w:rsidR="00CC0FC5" w:rsidRDefault="00CC0FC5" w:rsidP="00C750DE">
      <w:pPr>
        <w:pStyle w:val="Default"/>
        <w:ind w:firstLine="426"/>
        <w:rPr>
          <w:color w:val="auto"/>
          <w:sz w:val="28"/>
          <w:szCs w:val="28"/>
        </w:rPr>
      </w:pPr>
      <w:r>
        <w:rPr>
          <w:color w:val="auto"/>
          <w:sz w:val="28"/>
          <w:szCs w:val="28"/>
        </w:rPr>
        <w:t xml:space="preserve">При решении данного вопроса необходимо помнить: плотность </w:t>
      </w:r>
      <w:r w:rsidRPr="000C30A2">
        <w:rPr>
          <w:color w:val="auto"/>
          <w:sz w:val="28"/>
          <w:szCs w:val="28"/>
        </w:rPr>
        <w:t>воздуха уменьшается по мере увеличения высоты</w:t>
      </w:r>
      <w:r>
        <w:rPr>
          <w:color w:val="auto"/>
          <w:sz w:val="28"/>
          <w:szCs w:val="28"/>
        </w:rPr>
        <w:t>, на скорость вращения лопастей электростанции будет влиять движение воздушных масс.</w:t>
      </w:r>
    </w:p>
    <w:p w:rsidR="00CC0FC5" w:rsidRDefault="00CC0FC5" w:rsidP="00C750DE">
      <w:pPr>
        <w:pStyle w:val="Default"/>
        <w:ind w:firstLine="426"/>
        <w:rPr>
          <w:b/>
          <w:bCs/>
          <w:i/>
          <w:iCs/>
          <w:color w:val="auto"/>
          <w:sz w:val="28"/>
          <w:szCs w:val="28"/>
        </w:rPr>
      </w:pPr>
      <w:r>
        <w:rPr>
          <w:color w:val="auto"/>
          <w:sz w:val="28"/>
          <w:szCs w:val="28"/>
        </w:rPr>
        <w:t>Следовательно, чем меньше вещества, тем меньше скорость вращения лопастей электростанции. Таким образом, графики</w:t>
      </w:r>
      <w:proofErr w:type="gramStart"/>
      <w:r>
        <w:rPr>
          <w:color w:val="auto"/>
          <w:sz w:val="28"/>
          <w:szCs w:val="28"/>
        </w:rPr>
        <w:t xml:space="preserve"> В</w:t>
      </w:r>
      <w:proofErr w:type="gramEnd"/>
      <w:r>
        <w:rPr>
          <w:color w:val="auto"/>
          <w:sz w:val="28"/>
          <w:szCs w:val="28"/>
        </w:rPr>
        <w:t xml:space="preserve">, С и Д </w:t>
      </w:r>
      <w:r w:rsidR="005853E6">
        <w:rPr>
          <w:color w:val="auto"/>
          <w:sz w:val="28"/>
          <w:szCs w:val="28"/>
        </w:rPr>
        <w:t>не влияют на движение воздушных масс, и верный вариант ответа: А.</w:t>
      </w:r>
    </w:p>
    <w:p w:rsidR="002B381F" w:rsidRPr="000C30A2" w:rsidRDefault="002B381F" w:rsidP="00C750DE">
      <w:pPr>
        <w:pStyle w:val="Default"/>
        <w:rPr>
          <w:color w:val="auto"/>
          <w:sz w:val="28"/>
          <w:szCs w:val="28"/>
        </w:rPr>
      </w:pPr>
      <w:r w:rsidRPr="000C30A2">
        <w:rPr>
          <w:b/>
          <w:bCs/>
          <w:color w:val="auto"/>
          <w:sz w:val="28"/>
          <w:szCs w:val="28"/>
        </w:rPr>
        <w:t>Вопрос 4:</w:t>
      </w:r>
      <w:r>
        <w:rPr>
          <w:b/>
          <w:bCs/>
          <w:color w:val="auto"/>
          <w:sz w:val="28"/>
          <w:szCs w:val="28"/>
        </w:rPr>
        <w:t xml:space="preserve"> </w:t>
      </w:r>
      <w:r w:rsidRPr="000C30A2">
        <w:rPr>
          <w:color w:val="auto"/>
          <w:sz w:val="28"/>
          <w:szCs w:val="28"/>
        </w:rPr>
        <w:t xml:space="preserve">Приведите одно значимое достоинство и один значимый недостаток использования ветряной энергии для производства электричества в сравнении с использованием ископаемого топлива, например, угля и нефти. </w:t>
      </w:r>
    </w:p>
    <w:p w:rsidR="002B381F" w:rsidRPr="000C30A2" w:rsidRDefault="002B381F" w:rsidP="00C750DE">
      <w:pPr>
        <w:pStyle w:val="Default"/>
        <w:rPr>
          <w:color w:val="auto"/>
          <w:sz w:val="28"/>
          <w:szCs w:val="28"/>
        </w:rPr>
      </w:pPr>
      <w:r w:rsidRPr="000C30A2">
        <w:rPr>
          <w:color w:val="auto"/>
          <w:sz w:val="28"/>
          <w:szCs w:val="28"/>
        </w:rPr>
        <w:t>Достоинство: …………………………………………………………………………………………</w:t>
      </w:r>
    </w:p>
    <w:p w:rsidR="002B381F" w:rsidRPr="000C30A2" w:rsidRDefault="002B381F" w:rsidP="00C750DE">
      <w:pPr>
        <w:pStyle w:val="Default"/>
        <w:rPr>
          <w:color w:val="auto"/>
          <w:sz w:val="28"/>
          <w:szCs w:val="28"/>
        </w:rPr>
      </w:pPr>
      <w:r w:rsidRPr="000C30A2">
        <w:rPr>
          <w:color w:val="auto"/>
          <w:sz w:val="28"/>
          <w:szCs w:val="28"/>
        </w:rPr>
        <w:t>Недостаток: ……………</w:t>
      </w:r>
      <w:r>
        <w:rPr>
          <w:color w:val="auto"/>
          <w:sz w:val="28"/>
          <w:szCs w:val="28"/>
        </w:rPr>
        <w:t>……………………………………………………………………………</w:t>
      </w:r>
      <w:r w:rsidRPr="000C30A2">
        <w:rPr>
          <w:color w:val="auto"/>
          <w:sz w:val="28"/>
          <w:szCs w:val="28"/>
        </w:rPr>
        <w:t xml:space="preserve"> </w:t>
      </w:r>
    </w:p>
    <w:p w:rsidR="001C130C" w:rsidRPr="001C130C" w:rsidRDefault="001C130C" w:rsidP="00C750DE">
      <w:pPr>
        <w:pStyle w:val="Default"/>
        <w:ind w:firstLine="426"/>
        <w:rPr>
          <w:bCs/>
          <w:iCs/>
          <w:color w:val="auto"/>
          <w:sz w:val="28"/>
          <w:szCs w:val="28"/>
        </w:rPr>
      </w:pPr>
      <w:r>
        <w:rPr>
          <w:bCs/>
          <w:iCs/>
          <w:color w:val="auto"/>
          <w:sz w:val="28"/>
          <w:szCs w:val="28"/>
        </w:rPr>
        <w:t>При ответе на данный вопрос необходимо воспользоваться знаниями из различных разделов физики. Необходимо вспомнить закон сохранения и превращения энергии в природе.</w:t>
      </w:r>
    </w:p>
    <w:p w:rsidR="000E3107" w:rsidRPr="00AA32DF" w:rsidRDefault="001612B6" w:rsidP="000E3107">
      <w:pPr>
        <w:spacing w:before="54" w:after="54" w:line="240" w:lineRule="auto"/>
        <w:ind w:left="54" w:right="54" w:firstLine="20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Пример 5: </w:t>
      </w:r>
      <w:proofErr w:type="spellStart"/>
      <w:r w:rsidR="000E3107" w:rsidRPr="00AA32DF">
        <w:rPr>
          <w:rFonts w:ascii="Times New Roman" w:eastAsia="Times New Roman" w:hAnsi="Times New Roman" w:cs="Times New Roman"/>
          <w:b/>
          <w:bCs/>
          <w:color w:val="000000"/>
          <w:sz w:val="28"/>
          <w:szCs w:val="28"/>
          <w:lang w:eastAsia="ru-RU"/>
        </w:rPr>
        <w:t>Дрон-рейсинг</w:t>
      </w:r>
      <w:proofErr w:type="spellEnd"/>
      <w:r w:rsidR="000E3107">
        <w:rPr>
          <w:rFonts w:ascii="Times New Roman" w:eastAsia="Times New Roman" w:hAnsi="Times New Roman" w:cs="Times New Roman"/>
          <w:b/>
          <w:bCs/>
          <w:color w:val="000000"/>
          <w:sz w:val="28"/>
          <w:szCs w:val="28"/>
          <w:lang w:eastAsia="ru-RU"/>
        </w:rPr>
        <w:t xml:space="preserve">  (7 класс)</w:t>
      </w:r>
    </w:p>
    <w:p w:rsidR="000E3107" w:rsidRPr="00AA32DF" w:rsidRDefault="000E3107" w:rsidP="000E3107">
      <w:pPr>
        <w:spacing w:before="54" w:after="54" w:line="240" w:lineRule="auto"/>
        <w:ind w:left="54" w:right="54" w:firstLine="204"/>
        <w:jc w:val="both"/>
        <w:rPr>
          <w:rFonts w:ascii="Times New Roman" w:eastAsia="Times New Roman" w:hAnsi="Times New Roman" w:cs="Times New Roman"/>
          <w:color w:val="000000"/>
          <w:sz w:val="28"/>
          <w:szCs w:val="28"/>
          <w:lang w:eastAsia="ru-RU"/>
        </w:rPr>
      </w:pPr>
      <w:proofErr w:type="spellStart"/>
      <w:r w:rsidRPr="00AA32DF">
        <w:rPr>
          <w:rFonts w:ascii="Times New Roman" w:eastAsia="Times New Roman" w:hAnsi="Times New Roman" w:cs="Times New Roman"/>
          <w:color w:val="000000"/>
          <w:sz w:val="28"/>
          <w:szCs w:val="28"/>
          <w:lang w:eastAsia="ru-RU"/>
        </w:rPr>
        <w:t>Дрон-рейсинг</w:t>
      </w:r>
      <w:proofErr w:type="spellEnd"/>
      <w:r w:rsidRPr="00AA32DF">
        <w:rPr>
          <w:rFonts w:ascii="Times New Roman" w:eastAsia="Times New Roman" w:hAnsi="Times New Roman" w:cs="Times New Roman"/>
          <w:color w:val="000000"/>
          <w:sz w:val="28"/>
          <w:szCs w:val="28"/>
          <w:lang w:eastAsia="ru-RU"/>
        </w:rPr>
        <w:t xml:space="preserve"> – это гонки </w:t>
      </w:r>
      <w:proofErr w:type="spellStart"/>
      <w:r w:rsidRPr="00AA32DF">
        <w:rPr>
          <w:rFonts w:ascii="Times New Roman" w:eastAsia="Times New Roman" w:hAnsi="Times New Roman" w:cs="Times New Roman"/>
          <w:color w:val="000000"/>
          <w:sz w:val="28"/>
          <w:szCs w:val="28"/>
          <w:lang w:eastAsia="ru-RU"/>
        </w:rPr>
        <w:t>дронов</w:t>
      </w:r>
      <w:proofErr w:type="spellEnd"/>
      <w:r w:rsidRPr="00AA32DF">
        <w:rPr>
          <w:rFonts w:ascii="Times New Roman" w:eastAsia="Times New Roman" w:hAnsi="Times New Roman" w:cs="Times New Roman"/>
          <w:color w:val="000000"/>
          <w:sz w:val="28"/>
          <w:szCs w:val="28"/>
          <w:lang w:eastAsia="ru-RU"/>
        </w:rPr>
        <w:t xml:space="preserve">. </w:t>
      </w:r>
      <w:proofErr w:type="spellStart"/>
      <w:r w:rsidRPr="00AA32DF">
        <w:rPr>
          <w:rFonts w:ascii="Times New Roman" w:eastAsia="Times New Roman" w:hAnsi="Times New Roman" w:cs="Times New Roman"/>
          <w:color w:val="000000"/>
          <w:sz w:val="28"/>
          <w:szCs w:val="28"/>
          <w:lang w:eastAsia="ru-RU"/>
        </w:rPr>
        <w:t>Дроны</w:t>
      </w:r>
      <w:proofErr w:type="spellEnd"/>
      <w:r w:rsidRPr="00AA32DF">
        <w:rPr>
          <w:rFonts w:ascii="Times New Roman" w:eastAsia="Times New Roman" w:hAnsi="Times New Roman" w:cs="Times New Roman"/>
          <w:color w:val="000000"/>
          <w:sz w:val="28"/>
          <w:szCs w:val="28"/>
          <w:lang w:eastAsia="ru-RU"/>
        </w:rPr>
        <w:t xml:space="preserve"> мчатся к финишу на скорости свыше 100 км/ч. </w:t>
      </w:r>
      <w:proofErr w:type="spellStart"/>
      <w:r w:rsidRPr="00AA32DF">
        <w:rPr>
          <w:rFonts w:ascii="Times New Roman" w:eastAsia="Times New Roman" w:hAnsi="Times New Roman" w:cs="Times New Roman"/>
          <w:color w:val="000000"/>
          <w:sz w:val="28"/>
          <w:szCs w:val="28"/>
          <w:lang w:eastAsia="ru-RU"/>
        </w:rPr>
        <w:t>Беспилотниками</w:t>
      </w:r>
      <w:proofErr w:type="spellEnd"/>
      <w:r w:rsidRPr="00AA32DF">
        <w:rPr>
          <w:rFonts w:ascii="Times New Roman" w:eastAsia="Times New Roman" w:hAnsi="Times New Roman" w:cs="Times New Roman"/>
          <w:color w:val="000000"/>
          <w:sz w:val="28"/>
          <w:szCs w:val="28"/>
          <w:lang w:eastAsia="ru-RU"/>
        </w:rPr>
        <w:t xml:space="preserve"> управляют гонщики с помощью специальных очков виртуальной реальности и пульта дистанционного управления – контроллера.</w:t>
      </w:r>
    </w:p>
    <w:p w:rsidR="000E3107" w:rsidRPr="00AA32DF" w:rsidRDefault="000E3107" w:rsidP="000E3107">
      <w:pPr>
        <w:spacing w:before="54" w:after="54" w:line="240" w:lineRule="auto"/>
        <w:ind w:left="54" w:right="54" w:firstLine="204"/>
        <w:jc w:val="both"/>
        <w:rPr>
          <w:rFonts w:ascii="Times New Roman" w:eastAsia="Times New Roman" w:hAnsi="Times New Roman" w:cs="Times New Roman"/>
          <w:color w:val="000000"/>
          <w:sz w:val="28"/>
          <w:szCs w:val="28"/>
          <w:lang w:eastAsia="ru-RU"/>
        </w:rPr>
      </w:pPr>
      <w:r w:rsidRPr="00AA32DF">
        <w:rPr>
          <w:rFonts w:ascii="Times New Roman" w:eastAsia="Times New Roman" w:hAnsi="Times New Roman" w:cs="Times New Roman"/>
          <w:color w:val="000000"/>
          <w:sz w:val="28"/>
          <w:szCs w:val="28"/>
          <w:lang w:eastAsia="ru-RU"/>
        </w:rPr>
        <w:t>В таких состязаниях требуется не только максимальная скорость. Нужно прийти к финишу первым, преодолев все преграды и пролетев через чек-</w:t>
      </w:r>
      <w:proofErr w:type="spellStart"/>
      <w:r w:rsidRPr="00AA32DF">
        <w:rPr>
          <w:rFonts w:ascii="Times New Roman" w:eastAsia="Times New Roman" w:hAnsi="Times New Roman" w:cs="Times New Roman"/>
          <w:color w:val="000000"/>
          <w:sz w:val="28"/>
          <w:szCs w:val="28"/>
          <w:lang w:eastAsia="ru-RU"/>
        </w:rPr>
        <w:t>пойнты</w:t>
      </w:r>
      <w:proofErr w:type="spellEnd"/>
      <w:r w:rsidRPr="00AA32DF">
        <w:rPr>
          <w:rFonts w:ascii="Times New Roman" w:eastAsia="Times New Roman" w:hAnsi="Times New Roman" w:cs="Times New Roman"/>
          <w:color w:val="000000"/>
          <w:sz w:val="28"/>
          <w:szCs w:val="28"/>
          <w:lang w:eastAsia="ru-RU"/>
        </w:rPr>
        <w:t xml:space="preserve"> – специальные подсвеченные участки трассы. Для этого необходимо чувствовать размеры </w:t>
      </w:r>
      <w:proofErr w:type="spellStart"/>
      <w:r w:rsidRPr="00AA32DF">
        <w:rPr>
          <w:rFonts w:ascii="Times New Roman" w:eastAsia="Times New Roman" w:hAnsi="Times New Roman" w:cs="Times New Roman"/>
          <w:color w:val="000000"/>
          <w:sz w:val="28"/>
          <w:szCs w:val="28"/>
          <w:lang w:eastAsia="ru-RU"/>
        </w:rPr>
        <w:t>дрона</w:t>
      </w:r>
      <w:proofErr w:type="spellEnd"/>
      <w:r w:rsidRPr="00AA32DF">
        <w:rPr>
          <w:rFonts w:ascii="Times New Roman" w:eastAsia="Times New Roman" w:hAnsi="Times New Roman" w:cs="Times New Roman"/>
          <w:color w:val="000000"/>
          <w:sz w:val="28"/>
          <w:szCs w:val="28"/>
          <w:lang w:eastAsia="ru-RU"/>
        </w:rPr>
        <w:t>, чтобы провести его между преградами, правильно совершить манёвр, вписаться в крутой поворот. Это напоминает компьютерную игру, которая происходит на самом деле.</w:t>
      </w:r>
    </w:p>
    <w:p w:rsidR="000E3107" w:rsidRPr="00AA32DF" w:rsidRDefault="000E3107" w:rsidP="000E3107">
      <w:pPr>
        <w:rPr>
          <w:rFonts w:ascii="Times New Roman" w:hAnsi="Times New Roman" w:cs="Times New Roman"/>
          <w:sz w:val="28"/>
          <w:szCs w:val="28"/>
        </w:rPr>
      </w:pPr>
      <w:r w:rsidRPr="00AA32DF">
        <w:rPr>
          <w:rFonts w:ascii="Times New Roman" w:hAnsi="Times New Roman" w:cs="Times New Roman"/>
          <w:noProof/>
          <w:sz w:val="28"/>
          <w:szCs w:val="28"/>
          <w:lang w:eastAsia="ru-RU"/>
        </w:rPr>
        <w:drawing>
          <wp:inline distT="0" distB="0" distL="0" distR="0">
            <wp:extent cx="2708695" cy="1508255"/>
            <wp:effectExtent l="0" t="0" r="0" b="0"/>
            <wp:docPr id="13" name="Рисунок 1" descr="http://oge.fipi.ru/os/docs/0CD62708049A9FB940BFBB6E0A09ECC8/docs/BF7848DDEBD6AE6F49D360345763A3A0/xs3docsrcBF7848DDEBD6AE6F49D360345763A3A0_2_16058821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ge.fipi.ru/os/docs/0CD62708049A9FB940BFBB6E0A09ECC8/docs/BF7848DDEBD6AE6F49D360345763A3A0/xs3docsrcBF7848DDEBD6AE6F49D360345763A3A0_2_1605882135.jpg"/>
                    <pic:cNvPicPr>
                      <a:picLocks noChangeAspect="1" noChangeArrowheads="1"/>
                    </pic:cNvPicPr>
                  </pic:nvPicPr>
                  <pic:blipFill>
                    <a:blip r:embed="rId17" cstate="print"/>
                    <a:srcRect/>
                    <a:stretch>
                      <a:fillRect/>
                    </a:stretch>
                  </pic:blipFill>
                  <pic:spPr bwMode="auto">
                    <a:xfrm>
                      <a:off x="0" y="0"/>
                      <a:ext cx="2708366" cy="1508072"/>
                    </a:xfrm>
                    <a:prstGeom prst="rect">
                      <a:avLst/>
                    </a:prstGeom>
                    <a:noFill/>
                    <a:ln w="9525">
                      <a:noFill/>
                      <a:miter lim="800000"/>
                      <a:headEnd/>
                      <a:tailEnd/>
                    </a:ln>
                  </pic:spPr>
                </pic:pic>
              </a:graphicData>
            </a:graphic>
          </wp:inline>
        </w:drawing>
      </w:r>
    </w:p>
    <w:p w:rsidR="000E3107" w:rsidRPr="00AA32DF" w:rsidRDefault="000E3107" w:rsidP="000E3107">
      <w:pPr>
        <w:spacing w:before="60" w:after="60" w:line="240" w:lineRule="auto"/>
        <w:ind w:left="60" w:right="60" w:firstLine="225"/>
        <w:jc w:val="both"/>
        <w:rPr>
          <w:rFonts w:ascii="Times New Roman" w:eastAsia="Times New Roman" w:hAnsi="Times New Roman" w:cs="Times New Roman"/>
          <w:color w:val="000000"/>
          <w:sz w:val="28"/>
          <w:szCs w:val="28"/>
          <w:lang w:eastAsia="ru-RU"/>
        </w:rPr>
      </w:pPr>
      <w:r w:rsidRPr="00AA32DF">
        <w:rPr>
          <w:rFonts w:ascii="Times New Roman" w:eastAsia="Times New Roman" w:hAnsi="Times New Roman" w:cs="Times New Roman"/>
          <w:color w:val="000000"/>
          <w:sz w:val="28"/>
          <w:szCs w:val="28"/>
          <w:lang w:eastAsia="ru-RU"/>
        </w:rPr>
        <w:lastRenderedPageBreak/>
        <w:t xml:space="preserve">В </w:t>
      </w:r>
      <w:proofErr w:type="spellStart"/>
      <w:r w:rsidRPr="00AA32DF">
        <w:rPr>
          <w:rFonts w:ascii="Times New Roman" w:eastAsia="Times New Roman" w:hAnsi="Times New Roman" w:cs="Times New Roman"/>
          <w:color w:val="000000"/>
          <w:sz w:val="28"/>
          <w:szCs w:val="28"/>
          <w:lang w:eastAsia="ru-RU"/>
        </w:rPr>
        <w:t>дрон-рейсинге</w:t>
      </w:r>
      <w:proofErr w:type="spellEnd"/>
      <w:r w:rsidRPr="00AA32DF">
        <w:rPr>
          <w:rFonts w:ascii="Times New Roman" w:eastAsia="Times New Roman" w:hAnsi="Times New Roman" w:cs="Times New Roman"/>
          <w:color w:val="000000"/>
          <w:sz w:val="28"/>
          <w:szCs w:val="28"/>
          <w:lang w:eastAsia="ru-RU"/>
        </w:rPr>
        <w:t xml:space="preserve"> существует ограничение: расстояние между роторами диаметрально противоположных моторов не должно превышать установленного значения. Наиболее популярные классы </w:t>
      </w:r>
      <w:proofErr w:type="spellStart"/>
      <w:r w:rsidRPr="00AA32DF">
        <w:rPr>
          <w:rFonts w:ascii="Times New Roman" w:eastAsia="Times New Roman" w:hAnsi="Times New Roman" w:cs="Times New Roman"/>
          <w:color w:val="000000"/>
          <w:sz w:val="28"/>
          <w:szCs w:val="28"/>
          <w:lang w:eastAsia="ru-RU"/>
        </w:rPr>
        <w:t>дронов</w:t>
      </w:r>
      <w:proofErr w:type="spellEnd"/>
      <w:r w:rsidRPr="00AA32DF">
        <w:rPr>
          <w:rFonts w:ascii="Times New Roman" w:eastAsia="Times New Roman" w:hAnsi="Times New Roman" w:cs="Times New Roman"/>
          <w:color w:val="000000"/>
          <w:sz w:val="28"/>
          <w:szCs w:val="28"/>
          <w:lang w:eastAsia="ru-RU"/>
        </w:rPr>
        <w:t xml:space="preserve"> – от 210 до 250 мм. Количество моторов обычно не регламентируется, но почти все пилоты летают на </w:t>
      </w:r>
      <w:proofErr w:type="spellStart"/>
      <w:r w:rsidRPr="00AA32DF">
        <w:rPr>
          <w:rFonts w:ascii="Times New Roman" w:eastAsia="Times New Roman" w:hAnsi="Times New Roman" w:cs="Times New Roman"/>
          <w:color w:val="000000"/>
          <w:sz w:val="28"/>
          <w:szCs w:val="28"/>
          <w:lang w:eastAsia="ru-RU"/>
        </w:rPr>
        <w:t>квадрокоптерах</w:t>
      </w:r>
      <w:proofErr w:type="spellEnd"/>
      <w:r w:rsidRPr="00AA32DF">
        <w:rPr>
          <w:rFonts w:ascii="Times New Roman" w:eastAsia="Times New Roman" w:hAnsi="Times New Roman" w:cs="Times New Roman"/>
          <w:color w:val="000000"/>
          <w:sz w:val="28"/>
          <w:szCs w:val="28"/>
          <w:lang w:eastAsia="ru-RU"/>
        </w:rPr>
        <w:t xml:space="preserve"> – это оптимальное решение с точки зрения мощности, веса и аэродинамики. При этом время полёта гоночных </w:t>
      </w:r>
      <w:proofErr w:type="spellStart"/>
      <w:r w:rsidRPr="00AA32DF">
        <w:rPr>
          <w:rFonts w:ascii="Times New Roman" w:eastAsia="Times New Roman" w:hAnsi="Times New Roman" w:cs="Times New Roman"/>
          <w:color w:val="000000"/>
          <w:sz w:val="28"/>
          <w:szCs w:val="28"/>
          <w:lang w:eastAsia="ru-RU"/>
        </w:rPr>
        <w:t>дронов</w:t>
      </w:r>
      <w:proofErr w:type="spellEnd"/>
      <w:r w:rsidRPr="00AA32DF">
        <w:rPr>
          <w:rFonts w:ascii="Times New Roman" w:eastAsia="Times New Roman" w:hAnsi="Times New Roman" w:cs="Times New Roman"/>
          <w:color w:val="000000"/>
          <w:sz w:val="28"/>
          <w:szCs w:val="28"/>
          <w:lang w:eastAsia="ru-RU"/>
        </w:rPr>
        <w:t xml:space="preserve"> невелико и в среднем составляет 3–5 минут.</w:t>
      </w:r>
    </w:p>
    <w:p w:rsidR="000E3107" w:rsidRPr="00AA32DF" w:rsidRDefault="000E3107" w:rsidP="00820F34">
      <w:pPr>
        <w:pStyle w:val="a6"/>
        <w:jc w:val="both"/>
        <w:rPr>
          <w:rFonts w:ascii="Times New Roman" w:hAnsi="Times New Roman" w:cs="Times New Roman"/>
          <w:sz w:val="28"/>
          <w:szCs w:val="28"/>
        </w:rPr>
      </w:pPr>
      <w:r w:rsidRPr="00AA32DF">
        <w:rPr>
          <w:rFonts w:ascii="Times New Roman" w:hAnsi="Times New Roman" w:cs="Times New Roman"/>
          <w:sz w:val="28"/>
          <w:szCs w:val="28"/>
        </w:rPr>
        <w:t xml:space="preserve">1. Двое друзей собираются участвовать в </w:t>
      </w:r>
      <w:proofErr w:type="spellStart"/>
      <w:r w:rsidRPr="00AA32DF">
        <w:rPr>
          <w:rFonts w:ascii="Times New Roman" w:hAnsi="Times New Roman" w:cs="Times New Roman"/>
          <w:sz w:val="28"/>
          <w:szCs w:val="28"/>
        </w:rPr>
        <w:t>дрон-рейсинге</w:t>
      </w:r>
      <w:proofErr w:type="spellEnd"/>
      <w:r w:rsidRPr="00AA32DF">
        <w:rPr>
          <w:rFonts w:ascii="Times New Roman" w:hAnsi="Times New Roman" w:cs="Times New Roman"/>
          <w:sz w:val="28"/>
          <w:szCs w:val="28"/>
        </w:rPr>
        <w:t>. Ребята настроены на победу и сформулировали проблемы, которые необходимо решить до соревнований. На какие из указанных ниже вопросов ребята смогут ответить, используя естественнонаучные методы?  Выберите все верные ответы.</w:t>
      </w:r>
    </w:p>
    <w:tbl>
      <w:tblPr>
        <w:tblW w:w="5000" w:type="pct"/>
        <w:tblCellSpacing w:w="15" w:type="dxa"/>
        <w:shd w:val="clear" w:color="auto" w:fill="FFFFFF"/>
        <w:tblCellMar>
          <w:top w:w="45" w:type="dxa"/>
          <w:left w:w="45" w:type="dxa"/>
          <w:bottom w:w="45" w:type="dxa"/>
          <w:right w:w="45" w:type="dxa"/>
        </w:tblCellMar>
        <w:tblLook w:val="04A0" w:firstRow="1" w:lastRow="0" w:firstColumn="1" w:lastColumn="0" w:noHBand="0" w:noVBand="1"/>
      </w:tblPr>
      <w:tblGrid>
        <w:gridCol w:w="60"/>
        <w:gridCol w:w="6792"/>
        <w:gridCol w:w="1292"/>
        <w:gridCol w:w="1933"/>
        <w:gridCol w:w="279"/>
      </w:tblGrid>
      <w:tr w:rsidR="000E3107" w:rsidRPr="00AA32DF" w:rsidTr="00DA2289">
        <w:trPr>
          <w:gridAfter w:val="3"/>
          <w:wAfter w:w="1656" w:type="pct"/>
          <w:tblCellSpacing w:w="15" w:type="dxa"/>
        </w:trPr>
        <w:tc>
          <w:tcPr>
            <w:tcW w:w="3300" w:type="pct"/>
            <w:gridSpan w:val="2"/>
            <w:shd w:val="clear" w:color="auto" w:fill="FFFFFF"/>
            <w:vAlign w:val="center"/>
            <w:hideMark/>
          </w:tcPr>
          <w:p w:rsidR="000E3107" w:rsidRPr="00AA32DF" w:rsidRDefault="000E3107" w:rsidP="007803A3">
            <w:pPr>
              <w:spacing w:before="54" w:after="54" w:line="240" w:lineRule="auto"/>
              <w:ind w:right="5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1.В какой цвет п</w:t>
            </w:r>
            <w:r w:rsidR="00781289">
              <w:rPr>
                <w:rFonts w:ascii="Times New Roman" w:eastAsia="Times New Roman" w:hAnsi="Times New Roman" w:cs="Times New Roman"/>
                <w:sz w:val="28"/>
                <w:szCs w:val="28"/>
                <w:lang w:eastAsia="ru-RU"/>
              </w:rPr>
              <w:t xml:space="preserve">окрасить корпус </w:t>
            </w:r>
            <w:proofErr w:type="spellStart"/>
            <w:r w:rsidR="00781289">
              <w:rPr>
                <w:rFonts w:ascii="Times New Roman" w:eastAsia="Times New Roman" w:hAnsi="Times New Roman" w:cs="Times New Roman"/>
                <w:sz w:val="28"/>
                <w:szCs w:val="28"/>
                <w:lang w:eastAsia="ru-RU"/>
              </w:rPr>
              <w:t>дрона</w:t>
            </w:r>
            <w:proofErr w:type="spellEnd"/>
            <w:r w:rsidR="00781289">
              <w:rPr>
                <w:rFonts w:ascii="Times New Roman" w:eastAsia="Times New Roman" w:hAnsi="Times New Roman" w:cs="Times New Roman"/>
                <w:sz w:val="28"/>
                <w:szCs w:val="28"/>
                <w:lang w:eastAsia="ru-RU"/>
              </w:rPr>
              <w:t xml:space="preserve"> для того, </w:t>
            </w:r>
            <w:r w:rsidRPr="00AA32DF">
              <w:rPr>
                <w:rFonts w:ascii="Times New Roman" w:eastAsia="Times New Roman" w:hAnsi="Times New Roman" w:cs="Times New Roman"/>
                <w:sz w:val="28"/>
                <w:szCs w:val="28"/>
                <w:lang w:eastAsia="ru-RU"/>
              </w:rPr>
              <w:t>чтобы он понравился зрителям?</w:t>
            </w:r>
          </w:p>
        </w:tc>
      </w:tr>
      <w:tr w:rsidR="000E3107" w:rsidRPr="00AA32DF" w:rsidTr="00DA2289">
        <w:trPr>
          <w:gridAfter w:val="1"/>
          <w:wAfter w:w="114" w:type="pct"/>
          <w:tblCellSpacing w:w="15" w:type="dxa"/>
        </w:trPr>
        <w:tc>
          <w:tcPr>
            <w:tcW w:w="4842" w:type="pct"/>
            <w:gridSpan w:val="4"/>
            <w:shd w:val="clear" w:color="auto" w:fill="FFFFFF"/>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xml:space="preserve"> 2. Какова должна быть ёмкость аккумуляторной батареи </w:t>
            </w:r>
            <w:proofErr w:type="spellStart"/>
            <w:r w:rsidRPr="00AA32DF">
              <w:rPr>
                <w:rFonts w:ascii="Times New Roman" w:eastAsia="Times New Roman" w:hAnsi="Times New Roman" w:cs="Times New Roman"/>
                <w:sz w:val="28"/>
                <w:szCs w:val="28"/>
                <w:lang w:eastAsia="ru-RU"/>
              </w:rPr>
              <w:t>квадрокоптера</w:t>
            </w:r>
            <w:proofErr w:type="spellEnd"/>
            <w:r w:rsidRPr="00AA32DF">
              <w:rPr>
                <w:rFonts w:ascii="Times New Roman" w:eastAsia="Times New Roman" w:hAnsi="Times New Roman" w:cs="Times New Roman"/>
                <w:sz w:val="28"/>
                <w:szCs w:val="28"/>
                <w:lang w:eastAsia="ru-RU"/>
              </w:rPr>
              <w:t xml:space="preserve"> для пролёта всей дистанции гонок?</w:t>
            </w:r>
          </w:p>
        </w:tc>
      </w:tr>
      <w:tr w:rsidR="000E3107" w:rsidRPr="00AA32DF" w:rsidTr="00DA2289">
        <w:trPr>
          <w:gridAfter w:val="1"/>
          <w:wAfter w:w="114" w:type="pct"/>
          <w:tblCellSpacing w:w="15" w:type="dxa"/>
        </w:trPr>
        <w:tc>
          <w:tcPr>
            <w:tcW w:w="4842" w:type="pct"/>
            <w:gridSpan w:val="4"/>
            <w:shd w:val="clear" w:color="auto" w:fill="FFFFFF"/>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3. Можно ли увеличить размеры пропеллеров, если изменить мощность электродвигателя?</w:t>
            </w:r>
          </w:p>
        </w:tc>
      </w:tr>
      <w:tr w:rsidR="000E3107" w:rsidRPr="00AA32DF" w:rsidTr="00DA2289">
        <w:trPr>
          <w:gridAfter w:val="1"/>
          <w:wAfter w:w="114" w:type="pct"/>
          <w:tblCellSpacing w:w="15" w:type="dxa"/>
        </w:trPr>
        <w:tc>
          <w:tcPr>
            <w:tcW w:w="4842" w:type="pct"/>
            <w:gridSpan w:val="4"/>
            <w:shd w:val="clear" w:color="auto" w:fill="FFFFFF"/>
            <w:vAlign w:val="center"/>
            <w:hideMark/>
          </w:tcPr>
          <w:p w:rsidR="000E3107" w:rsidRPr="00AA32DF" w:rsidRDefault="000E3107" w:rsidP="00DA2289">
            <w:pPr>
              <w:spacing w:after="0" w:line="240" w:lineRule="auto"/>
              <w:ind w:right="-408"/>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xml:space="preserve"> 4. Могут ли школьники участвовать в гонках Всероссийской лиги </w:t>
            </w:r>
            <w:proofErr w:type="spellStart"/>
            <w:r w:rsidRPr="00AA32DF">
              <w:rPr>
                <w:rFonts w:ascii="Times New Roman" w:eastAsia="Times New Roman" w:hAnsi="Times New Roman" w:cs="Times New Roman"/>
                <w:sz w:val="28"/>
                <w:szCs w:val="28"/>
                <w:lang w:eastAsia="ru-RU"/>
              </w:rPr>
              <w:t>дрон-рейсинга</w:t>
            </w:r>
            <w:proofErr w:type="spellEnd"/>
            <w:r w:rsidRPr="00AA32DF">
              <w:rPr>
                <w:rFonts w:ascii="Times New Roman" w:eastAsia="Times New Roman" w:hAnsi="Times New Roman" w:cs="Times New Roman"/>
                <w:sz w:val="28"/>
                <w:szCs w:val="28"/>
                <w:lang w:eastAsia="ru-RU"/>
              </w:rPr>
              <w:t>?</w:t>
            </w:r>
          </w:p>
        </w:tc>
      </w:tr>
      <w:tr w:rsidR="000E3107" w:rsidRPr="00AA32DF" w:rsidTr="00DA2289">
        <w:trPr>
          <w:gridAfter w:val="1"/>
          <w:wAfter w:w="114" w:type="pct"/>
          <w:tblCellSpacing w:w="15" w:type="dxa"/>
        </w:trPr>
        <w:tc>
          <w:tcPr>
            <w:tcW w:w="4842" w:type="pct"/>
            <w:gridSpan w:val="4"/>
            <w:shd w:val="clear" w:color="auto" w:fill="FFFFFF"/>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xml:space="preserve"> 5. Можно ли использовать видеоаппаратуру, дающую задержку изображения до 20 </w:t>
            </w:r>
            <w:r w:rsidR="00781289" w:rsidRPr="00AA32DF">
              <w:rPr>
                <w:rFonts w:ascii="Times New Roman" w:eastAsia="Times New Roman" w:hAnsi="Times New Roman" w:cs="Times New Roman"/>
                <w:sz w:val="28"/>
                <w:szCs w:val="28"/>
                <w:lang w:eastAsia="ru-RU"/>
              </w:rPr>
              <w:t>миллисекунд</w:t>
            </w:r>
            <w:r w:rsidRPr="00AA32DF">
              <w:rPr>
                <w:rFonts w:ascii="Times New Roman" w:eastAsia="Times New Roman" w:hAnsi="Times New Roman" w:cs="Times New Roman"/>
                <w:sz w:val="28"/>
                <w:szCs w:val="28"/>
                <w:lang w:eastAsia="ru-RU"/>
              </w:rPr>
              <w:t xml:space="preserve">, если предполагается разгонять </w:t>
            </w:r>
            <w:proofErr w:type="spellStart"/>
            <w:r w:rsidRPr="00AA32DF">
              <w:rPr>
                <w:rFonts w:ascii="Times New Roman" w:eastAsia="Times New Roman" w:hAnsi="Times New Roman" w:cs="Times New Roman"/>
                <w:sz w:val="28"/>
                <w:szCs w:val="28"/>
                <w:lang w:eastAsia="ru-RU"/>
              </w:rPr>
              <w:t>дрон</w:t>
            </w:r>
            <w:proofErr w:type="spellEnd"/>
            <w:r w:rsidRPr="00AA32DF">
              <w:rPr>
                <w:rFonts w:ascii="Times New Roman" w:eastAsia="Times New Roman" w:hAnsi="Times New Roman" w:cs="Times New Roman"/>
                <w:sz w:val="28"/>
                <w:szCs w:val="28"/>
                <w:lang w:eastAsia="ru-RU"/>
              </w:rPr>
              <w:t xml:space="preserve"> до 100 км/ч?</w:t>
            </w:r>
          </w:p>
        </w:tc>
      </w:tr>
      <w:tr w:rsidR="000E3107" w:rsidRPr="00AA32DF" w:rsidTr="00DA2289">
        <w:tblPrEx>
          <w:tblCellSpacing w:w="0" w:type="dxa"/>
          <w:tblBorders>
            <w:top w:val="outset" w:sz="6" w:space="0" w:color="auto"/>
            <w:left w:val="outset" w:sz="6" w:space="0" w:color="auto"/>
            <w:bottom w:val="outset" w:sz="6" w:space="0" w:color="auto"/>
            <w:right w:val="outset" w:sz="6" w:space="0" w:color="auto"/>
          </w:tblBorders>
          <w:shd w:val="clear" w:color="auto" w:fill="auto"/>
          <w:tblCellMar>
            <w:top w:w="0" w:type="dxa"/>
            <w:left w:w="0" w:type="dxa"/>
            <w:bottom w:w="0" w:type="dxa"/>
            <w:right w:w="0" w:type="dxa"/>
          </w:tblCellMar>
        </w:tblPrEx>
        <w:trPr>
          <w:gridBefore w:val="1"/>
          <w:wBefore w:w="7" w:type="pct"/>
          <w:tblCellSpacing w:w="0" w:type="dxa"/>
        </w:trPr>
        <w:tc>
          <w:tcPr>
            <w:tcW w:w="4948" w:type="pct"/>
            <w:gridSpan w:val="4"/>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Ответ: 2, 3, 5</w:t>
            </w:r>
          </w:p>
        </w:tc>
      </w:tr>
      <w:tr w:rsidR="000E3107" w:rsidRPr="00AA32DF" w:rsidTr="00DA2289">
        <w:tblPrEx>
          <w:tblCellSpacing w:w="0" w:type="dxa"/>
          <w:tblBorders>
            <w:top w:val="outset" w:sz="6" w:space="0" w:color="auto"/>
            <w:left w:val="outset" w:sz="6" w:space="0" w:color="auto"/>
            <w:bottom w:val="outset" w:sz="6" w:space="0" w:color="auto"/>
            <w:right w:val="outset" w:sz="6" w:space="0" w:color="auto"/>
          </w:tblBorders>
          <w:shd w:val="clear" w:color="auto" w:fill="auto"/>
          <w:tblCellMar>
            <w:top w:w="0" w:type="dxa"/>
            <w:left w:w="0" w:type="dxa"/>
            <w:bottom w:w="0" w:type="dxa"/>
            <w:right w:w="0" w:type="dxa"/>
          </w:tblCellMar>
        </w:tblPrEx>
        <w:trPr>
          <w:gridBefore w:val="1"/>
          <w:wBefore w:w="7" w:type="pct"/>
          <w:tblCellSpacing w:w="0" w:type="dxa"/>
        </w:trPr>
        <w:tc>
          <w:tcPr>
            <w:tcW w:w="3908" w:type="pct"/>
            <w:gridSpan w:val="2"/>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Указаны все три верных элемента ответа</w:t>
            </w:r>
          </w:p>
        </w:tc>
        <w:tc>
          <w:tcPr>
            <w:tcW w:w="1025" w:type="pct"/>
            <w:gridSpan w:val="2"/>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2 балла</w:t>
            </w:r>
          </w:p>
        </w:tc>
      </w:tr>
      <w:tr w:rsidR="000E3107" w:rsidRPr="00AA32DF" w:rsidTr="00DA2289">
        <w:tblPrEx>
          <w:tblCellSpacing w:w="0" w:type="dxa"/>
          <w:tblBorders>
            <w:top w:val="outset" w:sz="6" w:space="0" w:color="auto"/>
            <w:left w:val="outset" w:sz="6" w:space="0" w:color="auto"/>
            <w:bottom w:val="outset" w:sz="6" w:space="0" w:color="auto"/>
            <w:right w:val="outset" w:sz="6" w:space="0" w:color="auto"/>
          </w:tblBorders>
          <w:shd w:val="clear" w:color="auto" w:fill="auto"/>
          <w:tblCellMar>
            <w:top w:w="0" w:type="dxa"/>
            <w:left w:w="0" w:type="dxa"/>
            <w:bottom w:w="0" w:type="dxa"/>
            <w:right w:w="0" w:type="dxa"/>
          </w:tblCellMar>
        </w:tblPrEx>
        <w:trPr>
          <w:gridBefore w:val="1"/>
          <w:wBefore w:w="7" w:type="pct"/>
          <w:tblCellSpacing w:w="0" w:type="dxa"/>
        </w:trPr>
        <w:tc>
          <w:tcPr>
            <w:tcW w:w="3908" w:type="pct"/>
            <w:gridSpan w:val="2"/>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Указано только два верных элемента ответа и другие элементы не указаны</w:t>
            </w:r>
          </w:p>
        </w:tc>
        <w:tc>
          <w:tcPr>
            <w:tcW w:w="1025" w:type="pct"/>
            <w:gridSpan w:val="2"/>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1 балл</w:t>
            </w:r>
          </w:p>
        </w:tc>
      </w:tr>
      <w:tr w:rsidR="000E3107" w:rsidRPr="00AA32DF" w:rsidTr="00DA2289">
        <w:tblPrEx>
          <w:tblCellSpacing w:w="0" w:type="dxa"/>
          <w:tblBorders>
            <w:top w:val="outset" w:sz="6" w:space="0" w:color="auto"/>
            <w:left w:val="outset" w:sz="6" w:space="0" w:color="auto"/>
            <w:bottom w:val="outset" w:sz="6" w:space="0" w:color="auto"/>
            <w:right w:val="outset" w:sz="6" w:space="0" w:color="auto"/>
          </w:tblBorders>
          <w:shd w:val="clear" w:color="auto" w:fill="auto"/>
          <w:tblCellMar>
            <w:top w:w="0" w:type="dxa"/>
            <w:left w:w="0" w:type="dxa"/>
            <w:bottom w:w="0" w:type="dxa"/>
            <w:right w:w="0" w:type="dxa"/>
          </w:tblCellMar>
        </w:tblPrEx>
        <w:trPr>
          <w:gridBefore w:val="1"/>
          <w:wBefore w:w="7" w:type="pct"/>
          <w:tblCellSpacing w:w="0" w:type="dxa"/>
        </w:trPr>
        <w:tc>
          <w:tcPr>
            <w:tcW w:w="3908" w:type="pct"/>
            <w:gridSpan w:val="2"/>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Другие ответы или ответ отсутствует</w:t>
            </w:r>
          </w:p>
        </w:tc>
        <w:tc>
          <w:tcPr>
            <w:tcW w:w="1025" w:type="pct"/>
            <w:gridSpan w:val="2"/>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0 баллов</w:t>
            </w:r>
          </w:p>
        </w:tc>
      </w:tr>
    </w:tbl>
    <w:p w:rsidR="000E3107" w:rsidRPr="00DA2289" w:rsidRDefault="000E3107" w:rsidP="00DA2289">
      <w:pPr>
        <w:rPr>
          <w:rFonts w:ascii="Times New Roman" w:hAnsi="Times New Roman" w:cs="Times New Roman"/>
          <w:sz w:val="28"/>
          <w:szCs w:val="28"/>
        </w:rPr>
      </w:pPr>
      <w:r w:rsidRPr="00DA2289">
        <w:rPr>
          <w:rFonts w:ascii="Times New Roman" w:hAnsi="Times New Roman" w:cs="Times New Roman"/>
          <w:sz w:val="28"/>
          <w:szCs w:val="28"/>
        </w:rPr>
        <w:t xml:space="preserve">2. Оцените возможную протяжённость трассы для соревнований </w:t>
      </w:r>
      <w:proofErr w:type="spellStart"/>
      <w:r w:rsidRPr="00DA2289">
        <w:rPr>
          <w:rFonts w:ascii="Times New Roman" w:hAnsi="Times New Roman" w:cs="Times New Roman"/>
          <w:sz w:val="28"/>
          <w:szCs w:val="28"/>
        </w:rPr>
        <w:t>дронов</w:t>
      </w:r>
      <w:proofErr w:type="spellEnd"/>
      <w:r w:rsidRPr="00DA2289">
        <w:rPr>
          <w:rFonts w:ascii="Times New Roman" w:hAnsi="Times New Roman" w:cs="Times New Roman"/>
          <w:sz w:val="28"/>
          <w:szCs w:val="28"/>
        </w:rPr>
        <w:t>. Приведите расчёты.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50"/>
        <w:gridCol w:w="2135"/>
      </w:tblGrid>
      <w:tr w:rsidR="000E3107" w:rsidRPr="00AA32DF" w:rsidTr="007803A3">
        <w:trPr>
          <w:tblCellSpacing w:w="0" w:type="dxa"/>
        </w:trPr>
        <w:tc>
          <w:tcPr>
            <w:tcW w:w="9385" w:type="dxa"/>
            <w:gridSpan w:val="2"/>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xml:space="preserve">Ответ: </w:t>
            </w:r>
            <w:proofErr w:type="spellStart"/>
            <w:r w:rsidRPr="00AA32DF">
              <w:rPr>
                <w:rFonts w:ascii="Times New Roman" w:eastAsia="Times New Roman" w:hAnsi="Times New Roman" w:cs="Times New Roman"/>
                <w:sz w:val="28"/>
                <w:szCs w:val="28"/>
                <w:lang w:eastAsia="ru-RU"/>
              </w:rPr>
              <w:t>дроны</w:t>
            </w:r>
            <w:proofErr w:type="spellEnd"/>
            <w:r w:rsidRPr="00AA32DF">
              <w:rPr>
                <w:rFonts w:ascii="Times New Roman" w:eastAsia="Times New Roman" w:hAnsi="Times New Roman" w:cs="Times New Roman"/>
                <w:sz w:val="28"/>
                <w:szCs w:val="28"/>
                <w:lang w:eastAsia="ru-RU"/>
              </w:rPr>
              <w:t xml:space="preserve"> летают 3–5 мин. со скоростью 100 км/ч. Следовательно, протяжённость трассы составляет примерно 5 км.</w:t>
            </w:r>
          </w:p>
          <w:p w:rsidR="000E3107" w:rsidRPr="00AA32DF" w:rsidRDefault="000E3107" w:rsidP="007803A3">
            <w:pPr>
              <w:spacing w:after="0"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100 </w:t>
            </w:r>
            <w:r w:rsidRPr="00AA32DF">
              <w:rPr>
                <w:rFonts w:ascii="Times New Roman" w:eastAsia="Arial Unicode MS" w:hAnsi="Times New Roman" w:cs="Times New Roman"/>
                <w:sz w:val="28"/>
                <w:szCs w:val="28"/>
                <w:lang w:eastAsia="ru-RU"/>
              </w:rPr>
              <w:t>км</w:t>
            </w:r>
            <w:r w:rsidRPr="00AA32DF">
              <w:rPr>
                <w:rFonts w:ascii="Times New Roman" w:eastAsia="Times New Roman" w:hAnsi="Times New Roman" w:cs="Times New Roman"/>
                <w:sz w:val="28"/>
                <w:szCs w:val="28"/>
                <w:lang w:eastAsia="ru-RU"/>
              </w:rPr>
              <w:t>60 </w:t>
            </w:r>
            <w:r w:rsidRPr="00AA32DF">
              <w:rPr>
                <w:rFonts w:ascii="Times New Roman" w:eastAsia="Arial Unicode MS" w:hAnsi="Times New Roman" w:cs="Times New Roman"/>
                <w:sz w:val="28"/>
                <w:szCs w:val="28"/>
                <w:lang w:eastAsia="ru-RU"/>
              </w:rPr>
              <w:t>мин</w:t>
            </w:r>
            <w:r w:rsidRPr="00AA32DF">
              <w:rPr>
                <w:rFonts w:ascii="Times New Roman" w:eastAsia="Times New Roman" w:hAnsi="Times New Roman" w:cs="Times New Roman"/>
                <w:sz w:val="28"/>
                <w:szCs w:val="28"/>
                <w:lang w:eastAsia="ru-RU"/>
              </w:rPr>
              <w:t>.</w:t>
            </w:r>
            <w:r w:rsidRPr="00AA32DF">
              <w:rPr>
                <w:rFonts w:ascii="Cambria Math" w:eastAsia="Times New Roman" w:hAnsi="Cambria Math" w:cs="Times New Roman"/>
                <w:sz w:val="28"/>
                <w:szCs w:val="28"/>
                <w:lang w:eastAsia="ru-RU"/>
              </w:rPr>
              <w:t>⋅</w:t>
            </w:r>
            <w:r w:rsidRPr="00AA32DF">
              <w:rPr>
                <w:rFonts w:ascii="Times New Roman" w:eastAsia="Times New Roman" w:hAnsi="Times New Roman" w:cs="Times New Roman"/>
                <w:sz w:val="28"/>
                <w:szCs w:val="28"/>
                <w:lang w:eastAsia="ru-RU"/>
              </w:rPr>
              <w:t>3 </w:t>
            </w:r>
            <w:r w:rsidRPr="00AA32DF">
              <w:rPr>
                <w:rFonts w:ascii="Times New Roman" w:eastAsia="Arial Unicode MS" w:hAnsi="Times New Roman" w:cs="Times New Roman"/>
                <w:sz w:val="28"/>
                <w:szCs w:val="28"/>
                <w:lang w:eastAsia="ru-RU"/>
              </w:rPr>
              <w:t>мин</w:t>
            </w:r>
            <w:r w:rsidRPr="00AA32DF">
              <w:rPr>
                <w:rFonts w:ascii="Times New Roman" w:eastAsia="Times New Roman" w:hAnsi="Times New Roman" w:cs="Times New Roman"/>
                <w:sz w:val="28"/>
                <w:szCs w:val="28"/>
                <w:lang w:eastAsia="ru-RU"/>
              </w:rPr>
              <w:t>.=5 </w:t>
            </w:r>
            <w:r w:rsidRPr="00AA32DF">
              <w:rPr>
                <w:rFonts w:ascii="Times New Roman" w:eastAsia="Arial Unicode MS" w:hAnsi="Times New Roman" w:cs="Times New Roman"/>
                <w:sz w:val="28"/>
                <w:szCs w:val="28"/>
                <w:lang w:eastAsia="ru-RU"/>
              </w:rPr>
              <w:t>км</w:t>
            </w:r>
            <w:r w:rsidRPr="00AA32DF">
              <w:rPr>
                <w:rFonts w:ascii="Times New Roman" w:eastAsia="Times New Roman" w:hAnsi="Times New Roman" w:cs="Times New Roman"/>
                <w:sz w:val="28"/>
                <w:szCs w:val="28"/>
                <w:lang w:eastAsia="ru-RU"/>
              </w:rPr>
              <w:t>100 км60 мин.</w:t>
            </w:r>
            <w:r w:rsidRPr="00AA32DF">
              <w:rPr>
                <w:rFonts w:ascii="Cambria Math" w:eastAsia="Times New Roman" w:hAnsi="Cambria Math" w:cs="Times New Roman"/>
                <w:sz w:val="28"/>
                <w:szCs w:val="28"/>
                <w:lang w:eastAsia="ru-RU"/>
              </w:rPr>
              <w:t>⋅</w:t>
            </w:r>
            <w:r w:rsidRPr="00AA32DF">
              <w:rPr>
                <w:rFonts w:ascii="Times New Roman" w:eastAsia="Times New Roman" w:hAnsi="Times New Roman" w:cs="Times New Roman"/>
                <w:sz w:val="28"/>
                <w:szCs w:val="28"/>
                <w:lang w:eastAsia="ru-RU"/>
              </w:rPr>
              <w:t>3 мин.=5 км </w:t>
            </w:r>
          </w:p>
          <w:p w:rsidR="000E3107" w:rsidRPr="00AA32DF" w:rsidRDefault="000E3107" w:rsidP="007803A3">
            <w:pPr>
              <w:spacing w:after="0"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ИЛИ 100 </w:t>
            </w:r>
            <w:r w:rsidRPr="00AA32DF">
              <w:rPr>
                <w:rFonts w:ascii="Times New Roman" w:eastAsia="Arial Unicode MS" w:hAnsi="Times New Roman" w:cs="Times New Roman"/>
                <w:sz w:val="28"/>
                <w:szCs w:val="28"/>
                <w:lang w:eastAsia="ru-RU"/>
              </w:rPr>
              <w:t>км</w:t>
            </w:r>
            <w:r w:rsidRPr="00AA32DF">
              <w:rPr>
                <w:rFonts w:ascii="Times New Roman" w:eastAsia="Times New Roman" w:hAnsi="Times New Roman" w:cs="Times New Roman"/>
                <w:sz w:val="28"/>
                <w:szCs w:val="28"/>
                <w:lang w:eastAsia="ru-RU"/>
              </w:rPr>
              <w:t>60 </w:t>
            </w:r>
            <w:r w:rsidRPr="00AA32DF">
              <w:rPr>
                <w:rFonts w:ascii="Times New Roman" w:eastAsia="Arial Unicode MS" w:hAnsi="Times New Roman" w:cs="Times New Roman"/>
                <w:sz w:val="28"/>
                <w:szCs w:val="28"/>
                <w:lang w:eastAsia="ru-RU"/>
              </w:rPr>
              <w:t>мин</w:t>
            </w:r>
            <w:r w:rsidRPr="00AA32DF">
              <w:rPr>
                <w:rFonts w:ascii="Times New Roman" w:eastAsia="Times New Roman" w:hAnsi="Times New Roman" w:cs="Times New Roman"/>
                <w:sz w:val="28"/>
                <w:szCs w:val="28"/>
                <w:lang w:eastAsia="ru-RU"/>
              </w:rPr>
              <w:t>.</w:t>
            </w:r>
            <w:r w:rsidRPr="00AA32DF">
              <w:rPr>
                <w:rFonts w:ascii="Cambria Math" w:eastAsia="Times New Roman" w:hAnsi="Cambria Math" w:cs="Times New Roman"/>
                <w:sz w:val="28"/>
                <w:szCs w:val="28"/>
                <w:lang w:eastAsia="ru-RU"/>
              </w:rPr>
              <w:t>⋅</w:t>
            </w:r>
            <w:r w:rsidRPr="00AA32DF">
              <w:rPr>
                <w:rFonts w:ascii="Times New Roman" w:eastAsia="Times New Roman" w:hAnsi="Times New Roman" w:cs="Times New Roman"/>
                <w:sz w:val="28"/>
                <w:szCs w:val="28"/>
                <w:lang w:eastAsia="ru-RU"/>
              </w:rPr>
              <w:t>5 </w:t>
            </w:r>
            <w:r w:rsidRPr="00AA32DF">
              <w:rPr>
                <w:rFonts w:ascii="Times New Roman" w:eastAsia="Arial Unicode MS" w:hAnsi="Times New Roman" w:cs="Times New Roman"/>
                <w:sz w:val="28"/>
                <w:szCs w:val="28"/>
                <w:lang w:eastAsia="ru-RU"/>
              </w:rPr>
              <w:t>мин</w:t>
            </w:r>
            <w:r w:rsidRPr="00AA32DF">
              <w:rPr>
                <w:rFonts w:ascii="Times New Roman" w:eastAsia="Times New Roman" w:hAnsi="Times New Roman" w:cs="Times New Roman"/>
                <w:sz w:val="28"/>
                <w:szCs w:val="28"/>
                <w:lang w:eastAsia="ru-RU"/>
              </w:rPr>
              <w:t>.≈ 8 </w:t>
            </w:r>
            <w:r w:rsidRPr="00AA32DF">
              <w:rPr>
                <w:rFonts w:ascii="Times New Roman" w:eastAsia="Arial Unicode MS" w:hAnsi="Times New Roman" w:cs="Times New Roman"/>
                <w:sz w:val="28"/>
                <w:szCs w:val="28"/>
                <w:lang w:eastAsia="ru-RU"/>
              </w:rPr>
              <w:t>км</w:t>
            </w:r>
            <w:r w:rsidRPr="00AA32DF">
              <w:rPr>
                <w:rFonts w:ascii="Times New Roman" w:eastAsia="Times New Roman" w:hAnsi="Times New Roman" w:cs="Times New Roman"/>
                <w:sz w:val="28"/>
                <w:szCs w:val="28"/>
                <w:lang w:eastAsia="ru-RU"/>
              </w:rPr>
              <w:t>100 км60 мин.</w:t>
            </w:r>
            <w:r w:rsidRPr="00AA32DF">
              <w:rPr>
                <w:rFonts w:ascii="Cambria Math" w:eastAsia="Times New Roman" w:hAnsi="Cambria Math" w:cs="Times New Roman"/>
                <w:sz w:val="28"/>
                <w:szCs w:val="28"/>
                <w:lang w:eastAsia="ru-RU"/>
              </w:rPr>
              <w:t>⋅</w:t>
            </w:r>
            <w:r w:rsidRPr="00AA32DF">
              <w:rPr>
                <w:rFonts w:ascii="Times New Roman" w:eastAsia="Times New Roman" w:hAnsi="Times New Roman" w:cs="Times New Roman"/>
                <w:sz w:val="28"/>
                <w:szCs w:val="28"/>
                <w:lang w:eastAsia="ru-RU"/>
              </w:rPr>
              <w:t>5 мин.≈ 8 км </w:t>
            </w:r>
          </w:p>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Принимается ответ от 5 до 8,3 км</w:t>
            </w:r>
          </w:p>
        </w:tc>
      </w:tr>
      <w:tr w:rsidR="000E3107" w:rsidRPr="00AA32DF" w:rsidTr="007803A3">
        <w:trPr>
          <w:tblCellSpacing w:w="0" w:type="dxa"/>
        </w:trPr>
        <w:tc>
          <w:tcPr>
            <w:tcW w:w="7250"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Дан верный ответ, и приведено пояснение</w:t>
            </w:r>
          </w:p>
        </w:tc>
        <w:tc>
          <w:tcPr>
            <w:tcW w:w="2135"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1 балл</w:t>
            </w:r>
          </w:p>
        </w:tc>
      </w:tr>
      <w:tr w:rsidR="000E3107" w:rsidRPr="00AA32DF" w:rsidTr="007803A3">
        <w:trPr>
          <w:tblCellSpacing w:w="0" w:type="dxa"/>
        </w:trPr>
        <w:tc>
          <w:tcPr>
            <w:tcW w:w="7250"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Даны другие ответы, или ответ отсутствует</w:t>
            </w:r>
          </w:p>
        </w:tc>
        <w:tc>
          <w:tcPr>
            <w:tcW w:w="2135"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0 баллов</w:t>
            </w:r>
          </w:p>
        </w:tc>
      </w:tr>
    </w:tbl>
    <w:p w:rsidR="000E3107" w:rsidRPr="00AA32DF" w:rsidRDefault="000E3107" w:rsidP="000E3107">
      <w:pPr>
        <w:spacing w:after="0" w:line="240" w:lineRule="auto"/>
        <w:ind w:left="60" w:right="60" w:firstLine="225"/>
        <w:jc w:val="both"/>
        <w:rPr>
          <w:rFonts w:ascii="Times New Roman" w:eastAsia="Times New Roman" w:hAnsi="Times New Roman" w:cs="Times New Roman"/>
          <w:color w:val="000000"/>
          <w:sz w:val="28"/>
          <w:szCs w:val="28"/>
          <w:lang w:eastAsia="ru-RU"/>
        </w:rPr>
      </w:pPr>
      <w:r w:rsidRPr="00AA32DF">
        <w:rPr>
          <w:rFonts w:ascii="Times New Roman" w:eastAsia="Times New Roman" w:hAnsi="Times New Roman" w:cs="Times New Roman"/>
          <w:color w:val="000000"/>
          <w:sz w:val="28"/>
          <w:szCs w:val="28"/>
          <w:lang w:eastAsia="ru-RU"/>
        </w:rPr>
        <w:t xml:space="preserve">3. Беспилотные летательные аппараты – это самолёты, вертолёты, аэростаты или </w:t>
      </w:r>
      <w:proofErr w:type="spellStart"/>
      <w:r w:rsidRPr="00AA32DF">
        <w:rPr>
          <w:rFonts w:ascii="Times New Roman" w:eastAsia="Times New Roman" w:hAnsi="Times New Roman" w:cs="Times New Roman"/>
          <w:color w:val="000000"/>
          <w:sz w:val="28"/>
          <w:szCs w:val="28"/>
          <w:lang w:eastAsia="ru-RU"/>
        </w:rPr>
        <w:t>дроны</w:t>
      </w:r>
      <w:proofErr w:type="spellEnd"/>
      <w:r w:rsidRPr="00AA32DF">
        <w:rPr>
          <w:rFonts w:ascii="Times New Roman" w:eastAsia="Times New Roman" w:hAnsi="Times New Roman" w:cs="Times New Roman"/>
          <w:color w:val="000000"/>
          <w:sz w:val="28"/>
          <w:szCs w:val="28"/>
          <w:lang w:eastAsia="ru-RU"/>
        </w:rPr>
        <w:t xml:space="preserve">, которые пилотируются дистанционно оператором или полностью автоматически. На протяжении многих лет самой популярной сферой применения </w:t>
      </w:r>
      <w:proofErr w:type="spellStart"/>
      <w:r w:rsidRPr="00AA32DF">
        <w:rPr>
          <w:rFonts w:ascii="Times New Roman" w:eastAsia="Times New Roman" w:hAnsi="Times New Roman" w:cs="Times New Roman"/>
          <w:color w:val="000000"/>
          <w:sz w:val="28"/>
          <w:szCs w:val="28"/>
          <w:lang w:eastAsia="ru-RU"/>
        </w:rPr>
        <w:t>беспилотников</w:t>
      </w:r>
      <w:proofErr w:type="spellEnd"/>
      <w:r w:rsidRPr="00AA32DF">
        <w:rPr>
          <w:rFonts w:ascii="Times New Roman" w:eastAsia="Times New Roman" w:hAnsi="Times New Roman" w:cs="Times New Roman"/>
          <w:color w:val="000000"/>
          <w:sz w:val="28"/>
          <w:szCs w:val="28"/>
          <w:lang w:eastAsia="ru-RU"/>
        </w:rPr>
        <w:t xml:space="preserve"> были военные операции. Сегодня для </w:t>
      </w:r>
      <w:proofErr w:type="spellStart"/>
      <w:r w:rsidRPr="00AA32DF">
        <w:rPr>
          <w:rFonts w:ascii="Times New Roman" w:eastAsia="Times New Roman" w:hAnsi="Times New Roman" w:cs="Times New Roman"/>
          <w:color w:val="000000"/>
          <w:sz w:val="28"/>
          <w:szCs w:val="28"/>
          <w:lang w:eastAsia="ru-RU"/>
        </w:rPr>
        <w:t>беспилотников</w:t>
      </w:r>
      <w:proofErr w:type="spellEnd"/>
      <w:r w:rsidRPr="00AA32DF">
        <w:rPr>
          <w:rFonts w:ascii="Times New Roman" w:eastAsia="Times New Roman" w:hAnsi="Times New Roman" w:cs="Times New Roman"/>
          <w:color w:val="000000"/>
          <w:sz w:val="28"/>
          <w:szCs w:val="28"/>
          <w:lang w:eastAsia="ru-RU"/>
        </w:rPr>
        <w:t xml:space="preserve"> расширены границы их деятельности. А подготовка операторов </w:t>
      </w:r>
      <w:proofErr w:type="spellStart"/>
      <w:r w:rsidRPr="00AA32DF">
        <w:rPr>
          <w:rFonts w:ascii="Times New Roman" w:eastAsia="Times New Roman" w:hAnsi="Times New Roman" w:cs="Times New Roman"/>
          <w:color w:val="000000"/>
          <w:sz w:val="28"/>
          <w:szCs w:val="28"/>
          <w:lang w:eastAsia="ru-RU"/>
        </w:rPr>
        <w:t>беспилотников</w:t>
      </w:r>
      <w:proofErr w:type="spellEnd"/>
      <w:r w:rsidRPr="00AA32DF">
        <w:rPr>
          <w:rFonts w:ascii="Times New Roman" w:eastAsia="Times New Roman" w:hAnsi="Times New Roman" w:cs="Times New Roman"/>
          <w:color w:val="000000"/>
          <w:sz w:val="28"/>
          <w:szCs w:val="28"/>
          <w:lang w:eastAsia="ru-RU"/>
        </w:rPr>
        <w:t xml:space="preserve"> обычно начинается с </w:t>
      </w:r>
      <w:proofErr w:type="spellStart"/>
      <w:r w:rsidRPr="00AA32DF">
        <w:rPr>
          <w:rFonts w:ascii="Times New Roman" w:eastAsia="Times New Roman" w:hAnsi="Times New Roman" w:cs="Times New Roman"/>
          <w:color w:val="000000"/>
          <w:sz w:val="28"/>
          <w:szCs w:val="28"/>
          <w:lang w:eastAsia="ru-RU"/>
        </w:rPr>
        <w:t>дрон-рейсинга</w:t>
      </w:r>
      <w:proofErr w:type="spellEnd"/>
      <w:r w:rsidRPr="00AA32DF">
        <w:rPr>
          <w:rFonts w:ascii="Times New Roman" w:eastAsia="Times New Roman" w:hAnsi="Times New Roman" w:cs="Times New Roman"/>
          <w:color w:val="000000"/>
          <w:sz w:val="28"/>
          <w:szCs w:val="28"/>
          <w:lang w:eastAsia="ru-RU"/>
        </w:rPr>
        <w:t>.</w:t>
      </w:r>
    </w:p>
    <w:p w:rsidR="000E3107" w:rsidRPr="00AA32DF" w:rsidRDefault="000E3107" w:rsidP="000E3107">
      <w:pPr>
        <w:spacing w:before="60" w:after="60" w:line="240" w:lineRule="auto"/>
        <w:ind w:left="60" w:right="60" w:firstLine="225"/>
        <w:jc w:val="both"/>
        <w:rPr>
          <w:rFonts w:ascii="Times New Roman" w:eastAsia="Times New Roman" w:hAnsi="Times New Roman" w:cs="Times New Roman"/>
          <w:color w:val="000000"/>
          <w:sz w:val="28"/>
          <w:szCs w:val="28"/>
          <w:lang w:eastAsia="ru-RU"/>
        </w:rPr>
      </w:pPr>
      <w:r w:rsidRPr="00AA32DF">
        <w:rPr>
          <w:rFonts w:ascii="Times New Roman" w:eastAsia="Times New Roman" w:hAnsi="Times New Roman" w:cs="Times New Roman"/>
          <w:color w:val="000000"/>
          <w:sz w:val="28"/>
          <w:szCs w:val="28"/>
          <w:lang w:eastAsia="ru-RU"/>
        </w:rPr>
        <w:lastRenderedPageBreak/>
        <w:t>Приведите не менее трёх примеров возможного применения беспилотных летательных аппаратов.</w:t>
      </w:r>
    </w:p>
    <w:p w:rsidR="000E3107" w:rsidRPr="00AA32DF" w:rsidRDefault="000E3107" w:rsidP="000E3107">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Возможный ответ</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70"/>
        <w:gridCol w:w="1715"/>
      </w:tblGrid>
      <w:tr w:rsidR="000E3107" w:rsidRPr="00AA32DF" w:rsidTr="007803A3">
        <w:trPr>
          <w:trHeight w:val="2155"/>
          <w:tblCellSpacing w:w="0" w:type="dxa"/>
        </w:trPr>
        <w:tc>
          <w:tcPr>
            <w:tcW w:w="9385" w:type="dxa"/>
            <w:gridSpan w:val="2"/>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Примеры применения беспилотных летательных аппаратов:</w:t>
            </w:r>
          </w:p>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1)  для проведения видеосъёмки с воздуха;</w:t>
            </w:r>
          </w:p>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xml:space="preserve">2)  для доставки </w:t>
            </w:r>
            <w:proofErr w:type="gramStart"/>
            <w:r w:rsidRPr="00AA32DF">
              <w:rPr>
                <w:rFonts w:ascii="Times New Roman" w:eastAsia="Times New Roman" w:hAnsi="Times New Roman" w:cs="Times New Roman"/>
                <w:sz w:val="28"/>
                <w:szCs w:val="28"/>
                <w:lang w:eastAsia="ru-RU"/>
              </w:rPr>
              <w:t>интернет-покупок</w:t>
            </w:r>
            <w:proofErr w:type="gramEnd"/>
            <w:r w:rsidRPr="00AA32DF">
              <w:rPr>
                <w:rFonts w:ascii="Times New Roman" w:eastAsia="Times New Roman" w:hAnsi="Times New Roman" w:cs="Times New Roman"/>
                <w:sz w:val="28"/>
                <w:szCs w:val="28"/>
                <w:lang w:eastAsia="ru-RU"/>
              </w:rPr>
              <w:t xml:space="preserve"> бесконтактным способом;</w:t>
            </w:r>
          </w:p>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3)  для проведения метеорологических наблюдений;</w:t>
            </w:r>
          </w:p>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4)  для тушения пожаров;</w:t>
            </w:r>
          </w:p>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5)  для мониторинга за трафиком/грузоперевозками</w:t>
            </w:r>
          </w:p>
        </w:tc>
      </w:tr>
      <w:tr w:rsidR="000E3107" w:rsidRPr="00AA32DF" w:rsidTr="00820F34">
        <w:trPr>
          <w:trHeight w:val="259"/>
          <w:tblCellSpacing w:w="0" w:type="dxa"/>
        </w:trPr>
        <w:tc>
          <w:tcPr>
            <w:tcW w:w="7670"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xml:space="preserve">Приведены три примера возможного использования </w:t>
            </w:r>
            <w:proofErr w:type="spellStart"/>
            <w:r w:rsidRPr="00AA32DF">
              <w:rPr>
                <w:rFonts w:ascii="Times New Roman" w:eastAsia="Times New Roman" w:hAnsi="Times New Roman" w:cs="Times New Roman"/>
                <w:sz w:val="28"/>
                <w:szCs w:val="28"/>
                <w:lang w:eastAsia="ru-RU"/>
              </w:rPr>
              <w:t>беспилотников</w:t>
            </w:r>
            <w:proofErr w:type="spellEnd"/>
            <w:r w:rsidRPr="00AA32DF">
              <w:rPr>
                <w:rFonts w:ascii="Times New Roman" w:eastAsia="Times New Roman" w:hAnsi="Times New Roman" w:cs="Times New Roman"/>
                <w:sz w:val="28"/>
                <w:szCs w:val="28"/>
                <w:lang w:eastAsia="ru-RU"/>
              </w:rPr>
              <w:t xml:space="preserve"> </w:t>
            </w:r>
          </w:p>
        </w:tc>
        <w:tc>
          <w:tcPr>
            <w:tcW w:w="1715"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2 балла</w:t>
            </w:r>
          </w:p>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p>
        </w:tc>
      </w:tr>
      <w:tr w:rsidR="000E3107" w:rsidRPr="00AA32DF" w:rsidTr="00820F34">
        <w:trPr>
          <w:trHeight w:val="220"/>
          <w:tblCellSpacing w:w="0" w:type="dxa"/>
        </w:trPr>
        <w:tc>
          <w:tcPr>
            <w:tcW w:w="7670"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Приведены один – два примера</w:t>
            </w:r>
          </w:p>
        </w:tc>
        <w:tc>
          <w:tcPr>
            <w:tcW w:w="1715"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1 балл</w:t>
            </w:r>
          </w:p>
        </w:tc>
      </w:tr>
      <w:tr w:rsidR="000E3107" w:rsidRPr="00AA32DF" w:rsidTr="00820F34">
        <w:trPr>
          <w:tblCellSpacing w:w="0" w:type="dxa"/>
        </w:trPr>
        <w:tc>
          <w:tcPr>
            <w:tcW w:w="7670"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Даны другие ответы, или ответ отсутствует</w:t>
            </w:r>
          </w:p>
        </w:tc>
        <w:tc>
          <w:tcPr>
            <w:tcW w:w="1715"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0 баллов</w:t>
            </w:r>
          </w:p>
        </w:tc>
      </w:tr>
    </w:tbl>
    <w:p w:rsidR="00DA2289" w:rsidRDefault="00DA2289" w:rsidP="000E3107">
      <w:pPr>
        <w:spacing w:before="60" w:after="60" w:line="240" w:lineRule="auto"/>
        <w:ind w:left="60" w:right="60" w:firstLine="225"/>
        <w:jc w:val="both"/>
        <w:rPr>
          <w:rFonts w:ascii="Times New Roman" w:eastAsia="Times New Roman" w:hAnsi="Times New Roman" w:cs="Times New Roman"/>
          <w:b/>
          <w:bCs/>
          <w:color w:val="000000"/>
          <w:sz w:val="28"/>
          <w:szCs w:val="28"/>
          <w:lang w:eastAsia="ru-RU"/>
        </w:rPr>
      </w:pPr>
    </w:p>
    <w:p w:rsidR="000E3107" w:rsidRPr="00AA32DF" w:rsidRDefault="001612B6" w:rsidP="000E3107">
      <w:pPr>
        <w:spacing w:before="60" w:after="60" w:line="240" w:lineRule="auto"/>
        <w:ind w:left="60" w:right="60" w:firstLine="22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Пример 6: </w:t>
      </w:r>
      <w:r w:rsidR="000E3107" w:rsidRPr="00AA32DF">
        <w:rPr>
          <w:rFonts w:ascii="Times New Roman" w:eastAsia="Times New Roman" w:hAnsi="Times New Roman" w:cs="Times New Roman"/>
          <w:b/>
          <w:bCs/>
          <w:color w:val="000000"/>
          <w:sz w:val="28"/>
          <w:szCs w:val="28"/>
          <w:lang w:eastAsia="ru-RU"/>
        </w:rPr>
        <w:t>Смятая бутылка</w:t>
      </w:r>
    </w:p>
    <w:p w:rsidR="000E3107" w:rsidRPr="00AA32DF" w:rsidRDefault="000E3107" w:rsidP="000E3107">
      <w:pPr>
        <w:spacing w:before="60" w:after="60" w:line="240" w:lineRule="auto"/>
        <w:ind w:left="60" w:right="60" w:firstLine="225"/>
        <w:jc w:val="both"/>
        <w:rPr>
          <w:rFonts w:ascii="Times New Roman" w:eastAsia="Times New Roman" w:hAnsi="Times New Roman" w:cs="Times New Roman"/>
          <w:color w:val="000000"/>
          <w:sz w:val="28"/>
          <w:szCs w:val="28"/>
          <w:lang w:eastAsia="ru-RU"/>
        </w:rPr>
      </w:pPr>
      <w:r w:rsidRPr="00AA32DF">
        <w:rPr>
          <w:rFonts w:ascii="Times New Roman" w:eastAsia="Times New Roman" w:hAnsi="Times New Roman" w:cs="Times New Roman"/>
          <w:color w:val="000000"/>
          <w:sz w:val="28"/>
          <w:szCs w:val="28"/>
          <w:lang w:eastAsia="ru-RU"/>
        </w:rPr>
        <w:t>Находясь на вершине горы, туристы выпили воду из пластиковой бутылки и завинтили крышку бутылки (см. рис. 1). Когда они спустились к подножию горы, то обнаружили, что стенки бутылки смяты и вдавлены внутрь (см. рис. 2).</w:t>
      </w:r>
    </w:p>
    <w:p w:rsidR="000E3107" w:rsidRDefault="000E3107" w:rsidP="000E3107">
      <w:pPr>
        <w:spacing w:before="60" w:after="60" w:line="240" w:lineRule="auto"/>
        <w:ind w:left="60" w:right="60" w:firstLine="225"/>
        <w:jc w:val="both"/>
        <w:rPr>
          <w:rFonts w:ascii="Times New Roman" w:eastAsia="Times New Roman" w:hAnsi="Times New Roman" w:cs="Times New Roman"/>
          <w:color w:val="000000"/>
          <w:sz w:val="28"/>
          <w:szCs w:val="28"/>
          <w:lang w:eastAsia="ru-RU"/>
        </w:rPr>
      </w:pPr>
      <w:r w:rsidRPr="00AA32DF">
        <w:rPr>
          <w:rFonts w:ascii="Times New Roman" w:hAnsi="Times New Roman" w:cs="Times New Roman"/>
          <w:noProof/>
          <w:sz w:val="28"/>
          <w:szCs w:val="28"/>
          <w:lang w:eastAsia="ru-RU"/>
        </w:rPr>
        <w:drawing>
          <wp:inline distT="0" distB="0" distL="0" distR="0">
            <wp:extent cx="879894" cy="1396957"/>
            <wp:effectExtent l="0" t="0" r="0" b="0"/>
            <wp:docPr id="14" name="Рисунок 1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defined"/>
                    <pic:cNvPicPr>
                      <a:picLocks noChangeAspect="1" noChangeArrowheads="1"/>
                    </pic:cNvPicPr>
                  </pic:nvPicPr>
                  <pic:blipFill>
                    <a:blip r:embed="rId18" cstate="print"/>
                    <a:srcRect/>
                    <a:stretch>
                      <a:fillRect/>
                    </a:stretch>
                  </pic:blipFill>
                  <pic:spPr bwMode="auto">
                    <a:xfrm>
                      <a:off x="0" y="0"/>
                      <a:ext cx="880081" cy="1397253"/>
                    </a:xfrm>
                    <a:prstGeom prst="rect">
                      <a:avLst/>
                    </a:prstGeom>
                    <a:noFill/>
                    <a:ln w="9525">
                      <a:noFill/>
                      <a:miter lim="800000"/>
                      <a:headEnd/>
                      <a:tailEnd/>
                    </a:ln>
                  </pic:spPr>
                </pic:pic>
              </a:graphicData>
            </a:graphic>
          </wp:inline>
        </w:drawing>
      </w:r>
      <w:r w:rsidRPr="00AA32DF">
        <w:rPr>
          <w:rFonts w:ascii="Times New Roman" w:eastAsia="Times New Roman" w:hAnsi="Times New Roman" w:cs="Times New Roman"/>
          <w:color w:val="000000"/>
          <w:sz w:val="28"/>
          <w:szCs w:val="28"/>
          <w:lang w:eastAsia="ru-RU"/>
        </w:rPr>
        <w:t xml:space="preserve">       </w:t>
      </w:r>
      <w:r w:rsidR="004E3887">
        <w:rPr>
          <w:rFonts w:ascii="Times New Roman" w:hAnsi="Times New Roman" w:cs="Times New Roman"/>
          <w:noProof/>
          <w:sz w:val="28"/>
          <w:szCs w:val="28"/>
          <w:lang w:eastAsia="ru-RU"/>
        </w:rPr>
        <w:t xml:space="preserve"> </w:t>
      </w:r>
      <w:r w:rsidRPr="00AA32DF">
        <w:rPr>
          <w:rFonts w:ascii="Times New Roman" w:hAnsi="Times New Roman" w:cs="Times New Roman"/>
          <w:noProof/>
          <w:sz w:val="28"/>
          <w:szCs w:val="28"/>
          <w:lang w:eastAsia="ru-RU"/>
        </w:rPr>
        <w:drawing>
          <wp:inline distT="0" distB="0" distL="0" distR="0">
            <wp:extent cx="903024" cy="1397479"/>
            <wp:effectExtent l="0" t="0" r="0" b="0"/>
            <wp:docPr id="15" name="Рисунок 1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ndefined"/>
                    <pic:cNvPicPr>
                      <a:picLocks noChangeAspect="1" noChangeArrowheads="1"/>
                    </pic:cNvPicPr>
                  </pic:nvPicPr>
                  <pic:blipFill>
                    <a:blip r:embed="rId19" cstate="print"/>
                    <a:srcRect/>
                    <a:stretch>
                      <a:fillRect/>
                    </a:stretch>
                  </pic:blipFill>
                  <pic:spPr bwMode="auto">
                    <a:xfrm>
                      <a:off x="0" y="0"/>
                      <a:ext cx="903703" cy="1398530"/>
                    </a:xfrm>
                    <a:prstGeom prst="rect">
                      <a:avLst/>
                    </a:prstGeom>
                    <a:noFill/>
                    <a:ln w="9525">
                      <a:noFill/>
                      <a:miter lim="800000"/>
                      <a:headEnd/>
                      <a:tailEnd/>
                    </a:ln>
                  </pic:spPr>
                </pic:pic>
              </a:graphicData>
            </a:graphic>
          </wp:inline>
        </w:drawing>
      </w:r>
    </w:p>
    <w:p w:rsidR="00DA2289" w:rsidRPr="00AA32DF" w:rsidRDefault="00DA2289" w:rsidP="00DA2289">
      <w:pPr>
        <w:spacing w:before="60" w:after="60" w:line="240" w:lineRule="auto"/>
        <w:ind w:right="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Какое из утверждений наиболее полно объясняет, почему пластиковая бутылка деформировалась?</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96"/>
      </w:tblGrid>
      <w:tr w:rsidR="000E3107" w:rsidRPr="00AA32DF" w:rsidTr="007803A3">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9437"/>
            </w:tblGrid>
            <w:tr w:rsidR="000E3107" w:rsidRPr="00AA32DF" w:rsidTr="007803A3">
              <w:trPr>
                <w:tblCellSpacing w:w="15" w:type="dxa"/>
              </w:trPr>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p>
              </w:tc>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r w:rsidRPr="00AA32DF">
                    <w:rPr>
                      <w:rFonts w:ascii="Times New Roman" w:eastAsia="Times New Roman" w:hAnsi="Times New Roman" w:cs="Times New Roman"/>
                      <w:b/>
                      <w:bCs/>
                      <w:sz w:val="28"/>
                      <w:szCs w:val="28"/>
                      <w:lang w:eastAsia="ru-RU"/>
                    </w:rPr>
                    <w:t>1)</w:t>
                  </w:r>
                  <w:r w:rsidRPr="00AA32DF">
                    <w:rPr>
                      <w:rFonts w:ascii="Times New Roman" w:eastAsia="Times New Roman" w:hAnsi="Times New Roman" w:cs="Times New Roman"/>
                      <w:sz w:val="28"/>
                      <w:szCs w:val="28"/>
                      <w:lang w:eastAsia="ru-RU"/>
                    </w:rPr>
                    <w:t> </w:t>
                  </w:r>
                </w:p>
              </w:tc>
              <w:tc>
                <w:tcPr>
                  <w:tcW w:w="5000" w:type="pct"/>
                  <w:vAlign w:val="center"/>
                  <w:hideMark/>
                </w:tcPr>
                <w:p w:rsidR="000E3107" w:rsidRPr="00AA32DF" w:rsidRDefault="000E3107" w:rsidP="005951B8">
                  <w:pPr>
                    <w:spacing w:before="60" w:after="60" w:line="240" w:lineRule="auto"/>
                    <w:ind w:left="60" w:right="60"/>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На горе в закрытой бутылке оставались пары воды, которые создавали дополнительное давление, и поэтому давление в бутылке было больше атмосферного давления. Когда туристы спустились с горы, пары сконденсировались, объём уменьшился, и бутылка сжалась.</w:t>
                  </w:r>
                </w:p>
              </w:tc>
            </w:tr>
            <w:tr w:rsidR="000E3107" w:rsidRPr="00AA32DF" w:rsidTr="007803A3">
              <w:trPr>
                <w:tblCellSpacing w:w="15" w:type="dxa"/>
              </w:trPr>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p>
              </w:tc>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r w:rsidRPr="00AA32DF">
                    <w:rPr>
                      <w:rFonts w:ascii="Times New Roman" w:eastAsia="Times New Roman" w:hAnsi="Times New Roman" w:cs="Times New Roman"/>
                      <w:b/>
                      <w:bCs/>
                      <w:sz w:val="28"/>
                      <w:szCs w:val="28"/>
                      <w:lang w:eastAsia="ru-RU"/>
                    </w:rPr>
                    <w:t>2)</w:t>
                  </w:r>
                  <w:r w:rsidRPr="00AA32DF">
                    <w:rPr>
                      <w:rFonts w:ascii="Times New Roman" w:eastAsia="Times New Roman" w:hAnsi="Times New Roman" w:cs="Times New Roman"/>
                      <w:sz w:val="28"/>
                      <w:szCs w:val="28"/>
                      <w:lang w:eastAsia="ru-RU"/>
                    </w:rPr>
                    <w:t> </w:t>
                  </w:r>
                </w:p>
              </w:tc>
              <w:tc>
                <w:tcPr>
                  <w:tcW w:w="5000" w:type="pct"/>
                  <w:vAlign w:val="center"/>
                  <w:hideMark/>
                </w:tcPr>
                <w:p w:rsidR="000E3107" w:rsidRPr="00AA32DF" w:rsidRDefault="000E3107" w:rsidP="005951B8">
                  <w:pPr>
                    <w:spacing w:before="60" w:after="60" w:line="240" w:lineRule="auto"/>
                    <w:ind w:left="60" w:right="60"/>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Бутылка была закрыта, следовательно, давление воздуха в бутылке не менялось. Снаружи на бутылку действовало атмосферное давление. По мере спуска с горы атмосферное давление увеличивалось и постепенно сжимало стенки бутылки.</w:t>
                  </w:r>
                </w:p>
              </w:tc>
            </w:tr>
            <w:tr w:rsidR="000E3107" w:rsidRPr="00AA32DF" w:rsidTr="007803A3">
              <w:trPr>
                <w:tblCellSpacing w:w="15" w:type="dxa"/>
              </w:trPr>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p>
              </w:tc>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r w:rsidRPr="00AA32DF">
                    <w:rPr>
                      <w:rFonts w:ascii="Times New Roman" w:eastAsia="Times New Roman" w:hAnsi="Times New Roman" w:cs="Times New Roman"/>
                      <w:b/>
                      <w:bCs/>
                      <w:sz w:val="28"/>
                      <w:szCs w:val="28"/>
                      <w:lang w:eastAsia="ru-RU"/>
                    </w:rPr>
                    <w:t>3)</w:t>
                  </w:r>
                  <w:r w:rsidRPr="00AA32DF">
                    <w:rPr>
                      <w:rFonts w:ascii="Times New Roman" w:eastAsia="Times New Roman" w:hAnsi="Times New Roman" w:cs="Times New Roman"/>
                      <w:sz w:val="28"/>
                      <w:szCs w:val="28"/>
                      <w:lang w:eastAsia="ru-RU"/>
                    </w:rPr>
                    <w:t> </w:t>
                  </w:r>
                </w:p>
              </w:tc>
              <w:tc>
                <w:tcPr>
                  <w:tcW w:w="5000" w:type="pct"/>
                  <w:vAlign w:val="center"/>
                  <w:hideMark/>
                </w:tcPr>
                <w:p w:rsidR="000E3107" w:rsidRPr="00AA32DF" w:rsidRDefault="000E3107" w:rsidP="005951B8">
                  <w:pPr>
                    <w:spacing w:before="60" w:after="60" w:line="240" w:lineRule="auto"/>
                    <w:ind w:left="60" w:right="60"/>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На горе в закрытой бутылке оказался холодный воздух, так как при подъёме вверх температура воздуха уменьшается. Когда туристы спустились с горы, воздух в бутылке нагрелся, его давление значительно уменьшилось, и бутылка деформировалась.</w:t>
                  </w:r>
                </w:p>
              </w:tc>
            </w:tr>
            <w:tr w:rsidR="000E3107" w:rsidRPr="00AA32DF" w:rsidTr="007803A3">
              <w:trPr>
                <w:tblCellSpacing w:w="15" w:type="dxa"/>
              </w:trPr>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p>
              </w:tc>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r w:rsidRPr="00AA32DF">
                    <w:rPr>
                      <w:rFonts w:ascii="Times New Roman" w:eastAsia="Times New Roman" w:hAnsi="Times New Roman" w:cs="Times New Roman"/>
                      <w:b/>
                      <w:bCs/>
                      <w:sz w:val="28"/>
                      <w:szCs w:val="28"/>
                      <w:lang w:eastAsia="ru-RU"/>
                    </w:rPr>
                    <w:t>4)</w:t>
                  </w:r>
                  <w:r w:rsidRPr="00AA32DF">
                    <w:rPr>
                      <w:rFonts w:ascii="Times New Roman" w:eastAsia="Times New Roman" w:hAnsi="Times New Roman" w:cs="Times New Roman"/>
                      <w:sz w:val="28"/>
                      <w:szCs w:val="28"/>
                      <w:lang w:eastAsia="ru-RU"/>
                    </w:rPr>
                    <w:t> </w:t>
                  </w:r>
                </w:p>
              </w:tc>
              <w:tc>
                <w:tcPr>
                  <w:tcW w:w="5000" w:type="pct"/>
                  <w:vAlign w:val="center"/>
                  <w:hideMark/>
                </w:tcPr>
                <w:p w:rsidR="000E3107" w:rsidRPr="00AA32DF" w:rsidRDefault="000E3107" w:rsidP="005951B8">
                  <w:pPr>
                    <w:spacing w:before="60" w:after="60" w:line="240" w:lineRule="auto"/>
                    <w:ind w:left="60" w:right="60"/>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xml:space="preserve">По мере спуска с горы атмосферное давление уменьшается, соответственно </w:t>
                  </w:r>
                  <w:r w:rsidRPr="00AA32DF">
                    <w:rPr>
                      <w:rFonts w:ascii="Times New Roman" w:eastAsia="Times New Roman" w:hAnsi="Times New Roman" w:cs="Times New Roman"/>
                      <w:sz w:val="28"/>
                      <w:szCs w:val="28"/>
                      <w:lang w:eastAsia="ru-RU"/>
                    </w:rPr>
                    <w:lastRenderedPageBreak/>
                    <w:t>уменьшается и давление внутри бутылки. Если крышка плотно закрыта, то наружный воздух не может проникнуть в бутылку, и она постепенно сжимается.</w:t>
                  </w:r>
                </w:p>
              </w:tc>
            </w:tr>
          </w:tbl>
          <w:p w:rsidR="000E3107" w:rsidRPr="00AA32DF" w:rsidRDefault="000E3107" w:rsidP="007803A3">
            <w:pPr>
              <w:spacing w:after="0" w:line="240" w:lineRule="auto"/>
              <w:rPr>
                <w:rFonts w:ascii="Times New Roman" w:eastAsia="Times New Roman" w:hAnsi="Times New Roman" w:cs="Times New Roman"/>
                <w:sz w:val="28"/>
                <w:szCs w:val="28"/>
                <w:lang w:eastAsia="ru-RU"/>
              </w:rPr>
            </w:pPr>
          </w:p>
        </w:tc>
      </w:tr>
    </w:tbl>
    <w:tbl>
      <w:tblPr>
        <w:tblStyle w:val="a3"/>
        <w:tblW w:w="0" w:type="auto"/>
        <w:tblInd w:w="60" w:type="dxa"/>
        <w:tblLook w:val="04A0" w:firstRow="1" w:lastRow="0" w:firstColumn="1" w:lastColumn="0" w:noHBand="0" w:noVBand="1"/>
      </w:tblPr>
      <w:tblGrid>
        <w:gridCol w:w="5577"/>
        <w:gridCol w:w="3994"/>
      </w:tblGrid>
      <w:tr w:rsidR="000E3107" w:rsidRPr="00AA32DF" w:rsidTr="00820F34">
        <w:tc>
          <w:tcPr>
            <w:tcW w:w="5577" w:type="dxa"/>
          </w:tcPr>
          <w:p w:rsidR="000E3107" w:rsidRPr="00AA32DF" w:rsidRDefault="000E3107" w:rsidP="007803A3">
            <w:pPr>
              <w:spacing w:before="60" w:after="60"/>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lastRenderedPageBreak/>
              <w:t>Ответ: 2</w:t>
            </w:r>
          </w:p>
        </w:tc>
        <w:tc>
          <w:tcPr>
            <w:tcW w:w="3994" w:type="dxa"/>
          </w:tcPr>
          <w:p w:rsidR="000E3107" w:rsidRPr="00AA32DF" w:rsidRDefault="000E3107" w:rsidP="007803A3">
            <w:pPr>
              <w:spacing w:before="60" w:after="60"/>
              <w:ind w:right="60"/>
              <w:jc w:val="both"/>
              <w:rPr>
                <w:rFonts w:ascii="Times New Roman" w:eastAsia="Times New Roman" w:hAnsi="Times New Roman" w:cs="Times New Roman"/>
                <w:sz w:val="28"/>
                <w:szCs w:val="28"/>
                <w:lang w:eastAsia="ru-RU"/>
              </w:rPr>
            </w:pPr>
          </w:p>
        </w:tc>
      </w:tr>
      <w:tr w:rsidR="000E3107" w:rsidRPr="00AA32DF" w:rsidTr="00820F34">
        <w:trPr>
          <w:trHeight w:val="357"/>
        </w:trPr>
        <w:tc>
          <w:tcPr>
            <w:tcW w:w="5577" w:type="dxa"/>
          </w:tcPr>
          <w:p w:rsidR="000E3107" w:rsidRPr="00AA32DF" w:rsidRDefault="000E3107" w:rsidP="007803A3">
            <w:pPr>
              <w:spacing w:before="60" w:after="60"/>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Выбран верный ответ</w:t>
            </w:r>
          </w:p>
        </w:tc>
        <w:tc>
          <w:tcPr>
            <w:tcW w:w="3994" w:type="dxa"/>
          </w:tcPr>
          <w:p w:rsidR="000E3107" w:rsidRPr="00AA32DF" w:rsidRDefault="000E3107" w:rsidP="007803A3">
            <w:pPr>
              <w:spacing w:before="60" w:after="60"/>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1 балл</w:t>
            </w:r>
          </w:p>
        </w:tc>
      </w:tr>
      <w:tr w:rsidR="000E3107" w:rsidRPr="00AA32DF" w:rsidTr="00820F34">
        <w:tc>
          <w:tcPr>
            <w:tcW w:w="5577" w:type="dxa"/>
          </w:tcPr>
          <w:p w:rsidR="000E3107" w:rsidRPr="00AA32DF" w:rsidRDefault="000E3107" w:rsidP="007803A3">
            <w:pPr>
              <w:spacing w:before="60" w:after="60"/>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Другие ответы или ответ отсутствует</w:t>
            </w:r>
          </w:p>
        </w:tc>
        <w:tc>
          <w:tcPr>
            <w:tcW w:w="3994" w:type="dxa"/>
          </w:tcPr>
          <w:p w:rsidR="000E3107" w:rsidRPr="00AA32DF" w:rsidRDefault="000E3107" w:rsidP="007803A3">
            <w:pPr>
              <w:spacing w:before="60" w:after="60"/>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0 баллов</w:t>
            </w:r>
          </w:p>
        </w:tc>
      </w:tr>
    </w:tbl>
    <w:p w:rsidR="000E3107" w:rsidRPr="00AA32DF" w:rsidRDefault="001612B6" w:rsidP="000E3107">
      <w:pPr>
        <w:spacing w:before="60" w:after="60" w:line="240" w:lineRule="auto"/>
        <w:ind w:left="60" w:right="60" w:firstLine="22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Пример 7: </w:t>
      </w:r>
      <w:r w:rsidR="000E3107" w:rsidRPr="00AA32DF">
        <w:rPr>
          <w:rFonts w:ascii="Times New Roman" w:eastAsia="Times New Roman" w:hAnsi="Times New Roman" w:cs="Times New Roman"/>
          <w:b/>
          <w:bCs/>
          <w:color w:val="000000"/>
          <w:sz w:val="28"/>
          <w:szCs w:val="28"/>
          <w:lang w:eastAsia="ru-RU"/>
        </w:rPr>
        <w:t>Малосольные огурчики</w:t>
      </w:r>
    </w:p>
    <w:p w:rsidR="000E3107" w:rsidRPr="00AA32DF" w:rsidRDefault="000E3107" w:rsidP="000E3107">
      <w:pPr>
        <w:spacing w:before="60" w:after="60" w:line="240" w:lineRule="auto"/>
        <w:ind w:left="60" w:right="60" w:firstLine="225"/>
        <w:jc w:val="both"/>
        <w:rPr>
          <w:rFonts w:ascii="Times New Roman" w:eastAsia="Times New Roman" w:hAnsi="Times New Roman" w:cs="Times New Roman"/>
          <w:color w:val="000000"/>
          <w:sz w:val="28"/>
          <w:szCs w:val="28"/>
          <w:lang w:eastAsia="ru-RU"/>
        </w:rPr>
      </w:pPr>
      <w:r w:rsidRPr="00AA32DF">
        <w:rPr>
          <w:rFonts w:ascii="Times New Roman" w:eastAsia="Times New Roman" w:hAnsi="Times New Roman" w:cs="Times New Roman"/>
          <w:color w:val="000000"/>
          <w:sz w:val="28"/>
          <w:szCs w:val="28"/>
          <w:lang w:eastAsia="ru-RU"/>
        </w:rPr>
        <w:t>Когда готовят малосольные огурцы, их заливают рассолом (вода с солью). Через несколько дней огурцы готовы к употреблению. Если же залить огурцы таким же рассолом, но другой температуры, то огурцы могут стать малосольными уже через несколько часов.</w:t>
      </w:r>
    </w:p>
    <w:p w:rsidR="000E3107" w:rsidRDefault="000E3107" w:rsidP="000E3107">
      <w:pPr>
        <w:spacing w:before="60" w:after="60" w:line="240" w:lineRule="auto"/>
        <w:ind w:left="60" w:right="60" w:firstLine="225"/>
        <w:jc w:val="both"/>
        <w:rPr>
          <w:rFonts w:ascii="Times New Roman" w:eastAsia="Times New Roman" w:hAnsi="Times New Roman" w:cs="Times New Roman"/>
          <w:color w:val="000000"/>
          <w:sz w:val="28"/>
          <w:szCs w:val="28"/>
          <w:lang w:eastAsia="ru-RU"/>
        </w:rPr>
      </w:pPr>
      <w:r w:rsidRPr="00AA32DF">
        <w:rPr>
          <w:rFonts w:ascii="Times New Roman" w:hAnsi="Times New Roman" w:cs="Times New Roman"/>
          <w:noProof/>
          <w:sz w:val="28"/>
          <w:szCs w:val="28"/>
          <w:lang w:eastAsia="ru-RU"/>
        </w:rPr>
        <w:drawing>
          <wp:inline distT="0" distB="0" distL="0" distR="0">
            <wp:extent cx="2047875" cy="1362075"/>
            <wp:effectExtent l="19050" t="0" r="9525" b="0"/>
            <wp:docPr id="16" name="Рисунок 8" descr="http://oge.fipi.ru/os/docs/0CD62708049A9FB940BFBB6E0A09ECC8/docs/BCA4EDB3A9258362428A6C66D2C9F332/xs3docsrcBCA4EDB3A9258362428A6C66D2C9F332_2_16061247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oge.fipi.ru/os/docs/0CD62708049A9FB940BFBB6E0A09ECC8/docs/BCA4EDB3A9258362428A6C66D2C9F332/xs3docsrcBCA4EDB3A9258362428A6C66D2C9F332_2_1606124758.jpg"/>
                    <pic:cNvPicPr>
                      <a:picLocks noChangeAspect="1" noChangeArrowheads="1"/>
                    </pic:cNvPicPr>
                  </pic:nvPicPr>
                  <pic:blipFill>
                    <a:blip r:embed="rId20" cstate="print"/>
                    <a:srcRect/>
                    <a:stretch>
                      <a:fillRect/>
                    </a:stretch>
                  </pic:blipFill>
                  <pic:spPr bwMode="auto">
                    <a:xfrm>
                      <a:off x="0" y="0"/>
                      <a:ext cx="2047875" cy="1362075"/>
                    </a:xfrm>
                    <a:prstGeom prst="rect">
                      <a:avLst/>
                    </a:prstGeom>
                    <a:noFill/>
                    <a:ln w="9525">
                      <a:noFill/>
                      <a:miter lim="800000"/>
                      <a:headEnd/>
                      <a:tailEnd/>
                    </a:ln>
                  </pic:spPr>
                </pic:pic>
              </a:graphicData>
            </a:graphic>
          </wp:inline>
        </w:drawing>
      </w:r>
    </w:p>
    <w:p w:rsidR="005951B8" w:rsidRPr="005951B8" w:rsidRDefault="005951B8" w:rsidP="005951B8">
      <w:pPr>
        <w:pStyle w:val="a5"/>
        <w:numPr>
          <w:ilvl w:val="0"/>
          <w:numId w:val="18"/>
        </w:numPr>
        <w:spacing w:before="60" w:after="60" w:line="240" w:lineRule="auto"/>
        <w:ind w:right="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Что нужно сделать с рассолом: нагреть или остудить, - что бы огурцы засолились быстрее? Свой ответ поясните.</w:t>
      </w:r>
    </w:p>
    <w:tbl>
      <w:tblPr>
        <w:tblW w:w="5000" w:type="pct"/>
        <w:tblCellSpacing w:w="0" w:type="dxa"/>
        <w:tblCellMar>
          <w:left w:w="0" w:type="dxa"/>
          <w:right w:w="0" w:type="dxa"/>
        </w:tblCellMar>
        <w:tblLook w:val="04A0" w:firstRow="1" w:lastRow="0" w:firstColumn="1" w:lastColumn="0" w:noHBand="0" w:noVBand="1"/>
      </w:tblPr>
      <w:tblGrid>
        <w:gridCol w:w="10206"/>
      </w:tblGrid>
      <w:tr w:rsidR="000E3107" w:rsidRPr="00AA32DF" w:rsidTr="007803A3">
        <w:trPr>
          <w:tblCellSpacing w:w="0" w:type="dxa"/>
        </w:trPr>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30"/>
              <w:gridCol w:w="1515"/>
            </w:tblGrid>
            <w:tr w:rsidR="000E3107" w:rsidRPr="00AA32DF" w:rsidTr="007803A3">
              <w:trPr>
                <w:tblCellSpacing w:w="0" w:type="dxa"/>
              </w:trPr>
              <w:tc>
                <w:tcPr>
                  <w:tcW w:w="9345" w:type="dxa"/>
                  <w:gridSpan w:val="2"/>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Возможный ответ</w:t>
                  </w:r>
                </w:p>
              </w:tc>
            </w:tr>
            <w:tr w:rsidR="000E3107" w:rsidRPr="00AA32DF" w:rsidTr="007803A3">
              <w:trPr>
                <w:tblCellSpacing w:w="0" w:type="dxa"/>
              </w:trPr>
              <w:tc>
                <w:tcPr>
                  <w:tcW w:w="9345" w:type="dxa"/>
                  <w:gridSpan w:val="2"/>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Ответ: нагреть.</w:t>
                  </w:r>
                </w:p>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Скорость диффузии зависит от температуры. Чем выше температура, тем быстрее идёт диффузия, следовательно, огурцы засолятся быстрее</w:t>
                  </w:r>
                </w:p>
              </w:tc>
            </w:tr>
            <w:tr w:rsidR="000E3107" w:rsidRPr="00AA32DF" w:rsidTr="007803A3">
              <w:trPr>
                <w:tblCellSpacing w:w="0" w:type="dxa"/>
              </w:trPr>
              <w:tc>
                <w:tcPr>
                  <w:tcW w:w="7830"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Дан верный ответ и приведено пояснение</w:t>
                  </w:r>
                </w:p>
              </w:tc>
              <w:tc>
                <w:tcPr>
                  <w:tcW w:w="1515"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1 балл</w:t>
                  </w:r>
                </w:p>
              </w:tc>
            </w:tr>
            <w:tr w:rsidR="000E3107" w:rsidRPr="00AA32DF" w:rsidTr="007803A3">
              <w:trPr>
                <w:tblCellSpacing w:w="0" w:type="dxa"/>
              </w:trPr>
              <w:tc>
                <w:tcPr>
                  <w:tcW w:w="7830"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Другие ответы или ответ отсутствует</w:t>
                  </w:r>
                </w:p>
              </w:tc>
              <w:tc>
                <w:tcPr>
                  <w:tcW w:w="1515"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60" w:after="60" w:line="240" w:lineRule="auto"/>
                    <w:ind w:left="60" w:right="60" w:firstLine="225"/>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0 баллов</w:t>
                  </w:r>
                </w:p>
              </w:tc>
            </w:tr>
          </w:tbl>
          <w:p w:rsidR="000E3107" w:rsidRPr="00AA32DF" w:rsidRDefault="000E3107" w:rsidP="007803A3">
            <w:pPr>
              <w:spacing w:after="0" w:line="240" w:lineRule="auto"/>
              <w:rPr>
                <w:rFonts w:ascii="Times New Roman" w:eastAsia="Times New Roman" w:hAnsi="Times New Roman" w:cs="Times New Roman"/>
                <w:sz w:val="28"/>
                <w:szCs w:val="28"/>
                <w:lang w:eastAsia="ru-RU"/>
              </w:rPr>
            </w:pPr>
          </w:p>
        </w:tc>
      </w:tr>
      <w:tr w:rsidR="000E3107" w:rsidRPr="005951B8" w:rsidTr="005951B8">
        <w:trPr>
          <w:tblCellSpacing w:w="0" w:type="dxa"/>
        </w:trPr>
        <w:tc>
          <w:tcPr>
            <w:tcW w:w="0" w:type="auto"/>
            <w:shd w:val="clear" w:color="auto" w:fill="auto"/>
            <w:vAlign w:val="center"/>
            <w:hideMark/>
          </w:tcPr>
          <w:p w:rsidR="000E3107" w:rsidRPr="005951B8" w:rsidRDefault="000E3107" w:rsidP="005951B8">
            <w:pPr>
              <w:pStyle w:val="a6"/>
              <w:jc w:val="both"/>
              <w:rPr>
                <w:rFonts w:ascii="Times New Roman" w:hAnsi="Times New Roman" w:cs="Times New Roman"/>
                <w:sz w:val="28"/>
                <w:szCs w:val="28"/>
              </w:rPr>
            </w:pPr>
            <w:r w:rsidRPr="005951B8">
              <w:rPr>
                <w:rFonts w:ascii="Times New Roman" w:hAnsi="Times New Roman" w:cs="Times New Roman"/>
                <w:sz w:val="28"/>
                <w:szCs w:val="28"/>
              </w:rPr>
              <w:t>2. Когда огурцы заливают рассолом (вода с солью), они через некоторое время становятся солёными. В то же время рассол приобретает огуречный вкус.</w:t>
            </w:r>
          </w:p>
          <w:p w:rsidR="000E3107" w:rsidRPr="005951B8" w:rsidRDefault="000E3107" w:rsidP="005951B8">
            <w:pPr>
              <w:pStyle w:val="a6"/>
              <w:jc w:val="both"/>
              <w:rPr>
                <w:rFonts w:ascii="Times New Roman" w:hAnsi="Times New Roman" w:cs="Times New Roman"/>
                <w:sz w:val="28"/>
                <w:szCs w:val="28"/>
              </w:rPr>
            </w:pPr>
            <w:r w:rsidRPr="005951B8">
              <w:rPr>
                <w:rFonts w:ascii="Times New Roman" w:hAnsi="Times New Roman" w:cs="Times New Roman"/>
                <w:sz w:val="28"/>
                <w:szCs w:val="28"/>
              </w:rPr>
              <w:t>Выберите верное утверждение о процессах, происходящих с рассолом.</w:t>
            </w:r>
          </w:p>
        </w:tc>
      </w:tr>
      <w:tr w:rsidR="000E3107" w:rsidRPr="00AA32DF" w:rsidTr="007803A3">
        <w:trPr>
          <w:tblCellSpacing w:w="0"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9437"/>
            </w:tblGrid>
            <w:tr w:rsidR="000E3107" w:rsidRPr="00AA32DF" w:rsidTr="007803A3">
              <w:trPr>
                <w:tblCellSpacing w:w="15" w:type="dxa"/>
              </w:trPr>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p>
              </w:tc>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r w:rsidRPr="00AA32DF">
                    <w:rPr>
                      <w:rFonts w:ascii="Times New Roman" w:eastAsia="Times New Roman" w:hAnsi="Times New Roman" w:cs="Times New Roman"/>
                      <w:b/>
                      <w:bCs/>
                      <w:sz w:val="28"/>
                      <w:szCs w:val="28"/>
                      <w:lang w:eastAsia="ru-RU"/>
                    </w:rPr>
                    <w:t>1)</w:t>
                  </w:r>
                  <w:r w:rsidRPr="00AA32DF">
                    <w:rPr>
                      <w:rFonts w:ascii="Times New Roman" w:eastAsia="Times New Roman" w:hAnsi="Times New Roman" w:cs="Times New Roman"/>
                      <w:sz w:val="28"/>
                      <w:szCs w:val="28"/>
                      <w:lang w:eastAsia="ru-RU"/>
                    </w:rPr>
                    <w:t> </w:t>
                  </w:r>
                </w:p>
              </w:tc>
              <w:tc>
                <w:tcPr>
                  <w:tcW w:w="5000" w:type="pct"/>
                  <w:vAlign w:val="center"/>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Молекулы воды и поваренной соли изменяются и приобретают вкус огурцов.</w:t>
                  </w:r>
                </w:p>
              </w:tc>
            </w:tr>
            <w:tr w:rsidR="000E3107" w:rsidRPr="00AA32DF" w:rsidTr="007803A3">
              <w:trPr>
                <w:tblCellSpacing w:w="15" w:type="dxa"/>
              </w:trPr>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p>
              </w:tc>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r w:rsidRPr="00AA32DF">
                    <w:rPr>
                      <w:rFonts w:ascii="Times New Roman" w:eastAsia="Times New Roman" w:hAnsi="Times New Roman" w:cs="Times New Roman"/>
                      <w:b/>
                      <w:bCs/>
                      <w:sz w:val="28"/>
                      <w:szCs w:val="28"/>
                      <w:lang w:eastAsia="ru-RU"/>
                    </w:rPr>
                    <w:t>2)</w:t>
                  </w:r>
                  <w:r w:rsidRPr="00AA32DF">
                    <w:rPr>
                      <w:rFonts w:ascii="Times New Roman" w:eastAsia="Times New Roman" w:hAnsi="Times New Roman" w:cs="Times New Roman"/>
                      <w:sz w:val="28"/>
                      <w:szCs w:val="28"/>
                      <w:lang w:eastAsia="ru-RU"/>
                    </w:rPr>
                    <w:t> </w:t>
                  </w:r>
                </w:p>
              </w:tc>
              <w:tc>
                <w:tcPr>
                  <w:tcW w:w="5000" w:type="pct"/>
                  <w:vAlign w:val="center"/>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Концентрация поваренной соли в рассоле постепенно увеличивается.</w:t>
                  </w:r>
                </w:p>
              </w:tc>
            </w:tr>
            <w:tr w:rsidR="000E3107" w:rsidRPr="00AA32DF" w:rsidTr="007803A3">
              <w:trPr>
                <w:tblCellSpacing w:w="15" w:type="dxa"/>
              </w:trPr>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p>
              </w:tc>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r w:rsidRPr="00AA32DF">
                    <w:rPr>
                      <w:rFonts w:ascii="Times New Roman" w:eastAsia="Times New Roman" w:hAnsi="Times New Roman" w:cs="Times New Roman"/>
                      <w:b/>
                      <w:bCs/>
                      <w:sz w:val="28"/>
                      <w:szCs w:val="28"/>
                      <w:lang w:eastAsia="ru-RU"/>
                    </w:rPr>
                    <w:t>3)</w:t>
                  </w:r>
                  <w:r w:rsidRPr="00AA32DF">
                    <w:rPr>
                      <w:rFonts w:ascii="Times New Roman" w:eastAsia="Times New Roman" w:hAnsi="Times New Roman" w:cs="Times New Roman"/>
                      <w:sz w:val="28"/>
                      <w:szCs w:val="28"/>
                      <w:lang w:eastAsia="ru-RU"/>
                    </w:rPr>
                    <w:t> </w:t>
                  </w:r>
                </w:p>
              </w:tc>
              <w:tc>
                <w:tcPr>
                  <w:tcW w:w="5000" w:type="pct"/>
                  <w:vAlign w:val="center"/>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Огуречный сок проникает в рассол.</w:t>
                  </w:r>
                </w:p>
              </w:tc>
            </w:tr>
            <w:tr w:rsidR="000E3107" w:rsidRPr="00AA32DF" w:rsidTr="007803A3">
              <w:trPr>
                <w:tblCellSpacing w:w="15" w:type="dxa"/>
              </w:trPr>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p>
              </w:tc>
              <w:tc>
                <w:tcPr>
                  <w:tcW w:w="6" w:type="dxa"/>
                  <w:vAlign w:val="center"/>
                  <w:hideMark/>
                </w:tcPr>
                <w:p w:rsidR="000E3107" w:rsidRPr="00AA32DF" w:rsidRDefault="000E3107" w:rsidP="007803A3">
                  <w:pPr>
                    <w:spacing w:after="0" w:line="240" w:lineRule="auto"/>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 </w:t>
                  </w:r>
                  <w:r w:rsidRPr="00AA32DF">
                    <w:rPr>
                      <w:rFonts w:ascii="Times New Roman" w:eastAsia="Times New Roman" w:hAnsi="Times New Roman" w:cs="Times New Roman"/>
                      <w:b/>
                      <w:bCs/>
                      <w:sz w:val="28"/>
                      <w:szCs w:val="28"/>
                      <w:lang w:eastAsia="ru-RU"/>
                    </w:rPr>
                    <w:t>4)</w:t>
                  </w:r>
                  <w:r w:rsidRPr="00AA32DF">
                    <w:rPr>
                      <w:rFonts w:ascii="Times New Roman" w:eastAsia="Times New Roman" w:hAnsi="Times New Roman" w:cs="Times New Roman"/>
                      <w:sz w:val="28"/>
                      <w:szCs w:val="28"/>
                      <w:lang w:eastAsia="ru-RU"/>
                    </w:rPr>
                    <w:t> </w:t>
                  </w:r>
                </w:p>
              </w:tc>
              <w:tc>
                <w:tcPr>
                  <w:tcW w:w="5000" w:type="pct"/>
                  <w:vAlign w:val="center"/>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Молекулы поваренной соли и огурцов растворяются в воде.</w:t>
                  </w:r>
                </w:p>
              </w:tc>
            </w:tr>
          </w:tbl>
          <w:p w:rsidR="000E3107" w:rsidRPr="00AA32DF" w:rsidRDefault="000E3107" w:rsidP="007803A3">
            <w:pPr>
              <w:spacing w:after="0" w:line="240" w:lineRule="auto"/>
              <w:rPr>
                <w:rFonts w:ascii="Times New Roman" w:eastAsia="Times New Roman" w:hAnsi="Times New Roman" w:cs="Times New Roman"/>
                <w:sz w:val="28"/>
                <w:szCs w:val="28"/>
                <w:lang w:eastAsia="ru-RU"/>
              </w:rPr>
            </w:pPr>
          </w:p>
        </w:tc>
      </w:tr>
      <w:tr w:rsidR="000E3107" w:rsidRPr="00AA32DF" w:rsidTr="007803A3">
        <w:trPr>
          <w:tblCellSpacing w:w="0" w:type="dxa"/>
        </w:trPr>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30"/>
              <w:gridCol w:w="1515"/>
            </w:tblGrid>
            <w:tr w:rsidR="000E3107" w:rsidRPr="00AA32DF" w:rsidTr="007803A3">
              <w:trPr>
                <w:tblCellSpacing w:w="0" w:type="dxa"/>
              </w:trPr>
              <w:tc>
                <w:tcPr>
                  <w:tcW w:w="9345" w:type="dxa"/>
                  <w:gridSpan w:val="2"/>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Ответ: 3</w:t>
                  </w:r>
                </w:p>
              </w:tc>
            </w:tr>
            <w:tr w:rsidR="000E3107" w:rsidRPr="00AA32DF" w:rsidTr="007803A3">
              <w:trPr>
                <w:tblCellSpacing w:w="0" w:type="dxa"/>
              </w:trPr>
              <w:tc>
                <w:tcPr>
                  <w:tcW w:w="7830"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Выбран верный ответ</w:t>
                  </w:r>
                </w:p>
              </w:tc>
              <w:tc>
                <w:tcPr>
                  <w:tcW w:w="1515"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1 балл</w:t>
                  </w:r>
                </w:p>
              </w:tc>
            </w:tr>
            <w:tr w:rsidR="000E3107" w:rsidRPr="00AA32DF" w:rsidTr="007803A3">
              <w:trPr>
                <w:tblCellSpacing w:w="0" w:type="dxa"/>
              </w:trPr>
              <w:tc>
                <w:tcPr>
                  <w:tcW w:w="7830"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Другие ответы или ответ отсутствует</w:t>
                  </w:r>
                </w:p>
              </w:tc>
              <w:tc>
                <w:tcPr>
                  <w:tcW w:w="1515" w:type="dxa"/>
                  <w:tcBorders>
                    <w:top w:val="outset" w:sz="6" w:space="0" w:color="auto"/>
                    <w:left w:val="outset" w:sz="6" w:space="0" w:color="auto"/>
                    <w:bottom w:val="outset" w:sz="6" w:space="0" w:color="auto"/>
                    <w:right w:val="outset" w:sz="6" w:space="0" w:color="auto"/>
                  </w:tcBorders>
                  <w:hideMark/>
                </w:tcPr>
                <w:p w:rsidR="000E3107" w:rsidRPr="00AA32DF" w:rsidRDefault="000E3107" w:rsidP="007803A3">
                  <w:pPr>
                    <w:spacing w:before="54" w:after="54" w:line="240" w:lineRule="auto"/>
                    <w:ind w:left="54" w:right="54" w:firstLine="204"/>
                    <w:jc w:val="both"/>
                    <w:rPr>
                      <w:rFonts w:ascii="Times New Roman" w:eastAsia="Times New Roman" w:hAnsi="Times New Roman" w:cs="Times New Roman"/>
                      <w:sz w:val="28"/>
                      <w:szCs w:val="28"/>
                      <w:lang w:eastAsia="ru-RU"/>
                    </w:rPr>
                  </w:pPr>
                  <w:r w:rsidRPr="00AA32DF">
                    <w:rPr>
                      <w:rFonts w:ascii="Times New Roman" w:eastAsia="Times New Roman" w:hAnsi="Times New Roman" w:cs="Times New Roman"/>
                      <w:sz w:val="28"/>
                      <w:szCs w:val="28"/>
                      <w:lang w:eastAsia="ru-RU"/>
                    </w:rPr>
                    <w:t>0 баллов</w:t>
                  </w:r>
                </w:p>
              </w:tc>
            </w:tr>
          </w:tbl>
          <w:p w:rsidR="000E3107" w:rsidRPr="00AA32DF" w:rsidRDefault="000E3107" w:rsidP="007803A3">
            <w:pPr>
              <w:spacing w:after="0" w:line="240" w:lineRule="auto"/>
              <w:rPr>
                <w:rFonts w:ascii="Times New Roman" w:eastAsia="Times New Roman" w:hAnsi="Times New Roman" w:cs="Times New Roman"/>
                <w:sz w:val="28"/>
                <w:szCs w:val="28"/>
                <w:lang w:eastAsia="ru-RU"/>
              </w:rPr>
            </w:pPr>
          </w:p>
        </w:tc>
      </w:tr>
    </w:tbl>
    <w:p w:rsidR="00781289" w:rsidRDefault="00781289" w:rsidP="00C750DE">
      <w:pPr>
        <w:pStyle w:val="Default"/>
        <w:ind w:firstLine="426"/>
        <w:jc w:val="both"/>
        <w:rPr>
          <w:sz w:val="28"/>
          <w:szCs w:val="28"/>
        </w:rPr>
      </w:pPr>
    </w:p>
    <w:p w:rsidR="0053393C" w:rsidRPr="0053393C" w:rsidRDefault="0053393C" w:rsidP="00C750DE">
      <w:pPr>
        <w:pStyle w:val="Default"/>
        <w:ind w:firstLine="426"/>
        <w:jc w:val="both"/>
        <w:rPr>
          <w:sz w:val="28"/>
          <w:szCs w:val="28"/>
        </w:rPr>
      </w:pPr>
      <w:r w:rsidRPr="0053393C">
        <w:rPr>
          <w:sz w:val="28"/>
          <w:szCs w:val="28"/>
        </w:rPr>
        <w:lastRenderedPageBreak/>
        <w:t>В</w:t>
      </w:r>
      <w:r w:rsidR="008A3E18" w:rsidRPr="0053393C">
        <w:rPr>
          <w:sz w:val="28"/>
          <w:szCs w:val="28"/>
        </w:rPr>
        <w:t xml:space="preserve">ажная функция PISA  - это определение уровней познавательных возможностей в рамках всех </w:t>
      </w:r>
      <w:proofErr w:type="gramStart"/>
      <w:r w:rsidR="008A3E18" w:rsidRPr="0053393C">
        <w:rPr>
          <w:sz w:val="28"/>
          <w:szCs w:val="28"/>
        </w:rPr>
        <w:t>тр</w:t>
      </w:r>
      <w:proofErr w:type="gramEnd"/>
      <w:r w:rsidR="008A3E18" w:rsidRPr="0053393C">
        <w:rPr>
          <w:sz w:val="28"/>
          <w:szCs w:val="28"/>
        </w:rPr>
        <w:t xml:space="preserve">ѐх компетенций естественнонаучной грамотности. Трудность любого вопроса – это сочетание степени его сложности и широты требуемых знаний и умений, требующихся для выполнения задания. </w:t>
      </w:r>
    </w:p>
    <w:p w:rsidR="0053393C" w:rsidRPr="0053393C" w:rsidRDefault="008A3E18" w:rsidP="00C750DE">
      <w:pPr>
        <w:pStyle w:val="Default"/>
        <w:ind w:firstLine="426"/>
        <w:jc w:val="both"/>
        <w:rPr>
          <w:sz w:val="28"/>
          <w:szCs w:val="28"/>
        </w:rPr>
      </w:pPr>
      <w:r w:rsidRPr="0053393C">
        <w:rPr>
          <w:sz w:val="28"/>
          <w:szCs w:val="28"/>
        </w:rPr>
        <w:t xml:space="preserve">Уровни, определяемые в исследовании, включают: </w:t>
      </w:r>
    </w:p>
    <w:p w:rsidR="0053393C" w:rsidRPr="0053393C" w:rsidRDefault="008A3E18" w:rsidP="00C750DE">
      <w:pPr>
        <w:pStyle w:val="Default"/>
        <w:ind w:firstLine="426"/>
        <w:jc w:val="both"/>
        <w:rPr>
          <w:sz w:val="28"/>
          <w:szCs w:val="28"/>
        </w:rPr>
      </w:pPr>
      <w:r w:rsidRPr="0053393C">
        <w:rPr>
          <w:sz w:val="28"/>
          <w:szCs w:val="28"/>
        </w:rPr>
        <w:sym w:font="Symbol" w:char="F0B7"/>
      </w:r>
      <w:r w:rsidRPr="0053393C">
        <w:rPr>
          <w:sz w:val="28"/>
          <w:szCs w:val="28"/>
        </w:rPr>
        <w:t xml:space="preserve"> Низкий </w:t>
      </w:r>
    </w:p>
    <w:p w:rsidR="0053393C" w:rsidRPr="0053393C" w:rsidRDefault="008A3E18" w:rsidP="00C750DE">
      <w:pPr>
        <w:pStyle w:val="Default"/>
        <w:ind w:firstLine="426"/>
        <w:jc w:val="both"/>
        <w:rPr>
          <w:sz w:val="28"/>
          <w:szCs w:val="28"/>
        </w:rPr>
      </w:pPr>
      <w:r w:rsidRPr="0053393C">
        <w:rPr>
          <w:sz w:val="28"/>
          <w:szCs w:val="28"/>
        </w:rPr>
        <w:t>Выполнять одношаговую процедуру, например, распознавать факты, термины, принципы или понятия, или найти единственную точку, содержащую информацию, на графике или в таблице.</w:t>
      </w:r>
    </w:p>
    <w:p w:rsidR="0053393C" w:rsidRPr="0053393C" w:rsidRDefault="008A3E18" w:rsidP="00C750DE">
      <w:pPr>
        <w:pStyle w:val="Default"/>
        <w:ind w:firstLine="426"/>
        <w:jc w:val="both"/>
        <w:rPr>
          <w:sz w:val="28"/>
          <w:szCs w:val="28"/>
        </w:rPr>
      </w:pPr>
      <w:r w:rsidRPr="0053393C">
        <w:rPr>
          <w:sz w:val="28"/>
          <w:szCs w:val="28"/>
        </w:rPr>
        <w:t xml:space="preserve"> </w:t>
      </w:r>
      <w:r w:rsidRPr="0053393C">
        <w:rPr>
          <w:sz w:val="28"/>
          <w:szCs w:val="28"/>
        </w:rPr>
        <w:sym w:font="Symbol" w:char="F0B7"/>
      </w:r>
      <w:r w:rsidRPr="0053393C">
        <w:rPr>
          <w:sz w:val="28"/>
          <w:szCs w:val="28"/>
        </w:rPr>
        <w:t xml:space="preserve"> Средний </w:t>
      </w:r>
    </w:p>
    <w:p w:rsidR="0053393C" w:rsidRPr="0053393C" w:rsidRDefault="008A3E18" w:rsidP="00C750DE">
      <w:pPr>
        <w:pStyle w:val="Default"/>
        <w:ind w:firstLine="426"/>
        <w:jc w:val="both"/>
        <w:rPr>
          <w:sz w:val="28"/>
          <w:szCs w:val="28"/>
        </w:rPr>
      </w:pPr>
      <w:r w:rsidRPr="0053393C">
        <w:rPr>
          <w:sz w:val="28"/>
          <w:szCs w:val="28"/>
        </w:rPr>
        <w:t>Использовать и применять понятийное знание для описания или объяснение явлений, выбирать соответствующие процедуры, предполагающие два шага или более, интерпретировать или использовать простые наборы данных в виде таблиц или графиков.</w:t>
      </w:r>
    </w:p>
    <w:p w:rsidR="0053393C" w:rsidRPr="0053393C" w:rsidRDefault="008A3E18" w:rsidP="00C750DE">
      <w:pPr>
        <w:pStyle w:val="Default"/>
        <w:ind w:firstLine="426"/>
        <w:jc w:val="both"/>
        <w:rPr>
          <w:sz w:val="28"/>
          <w:szCs w:val="28"/>
        </w:rPr>
      </w:pPr>
      <w:r w:rsidRPr="0053393C">
        <w:rPr>
          <w:sz w:val="28"/>
          <w:szCs w:val="28"/>
        </w:rPr>
        <w:t xml:space="preserve"> </w:t>
      </w:r>
      <w:r w:rsidRPr="0053393C">
        <w:rPr>
          <w:sz w:val="28"/>
          <w:szCs w:val="28"/>
        </w:rPr>
        <w:sym w:font="Symbol" w:char="F0B7"/>
      </w:r>
      <w:r w:rsidRPr="0053393C">
        <w:rPr>
          <w:sz w:val="28"/>
          <w:szCs w:val="28"/>
        </w:rPr>
        <w:t xml:space="preserve"> Высокий </w:t>
      </w:r>
    </w:p>
    <w:p w:rsidR="008A3E18" w:rsidRDefault="008A3E18" w:rsidP="00C750DE">
      <w:pPr>
        <w:pStyle w:val="Default"/>
        <w:ind w:firstLine="426"/>
        <w:jc w:val="both"/>
        <w:rPr>
          <w:sz w:val="28"/>
          <w:szCs w:val="28"/>
        </w:rPr>
      </w:pPr>
      <w:r w:rsidRPr="0053393C">
        <w:rPr>
          <w:sz w:val="28"/>
          <w:szCs w:val="28"/>
        </w:rPr>
        <w:t xml:space="preserve">Анализировать сложную информацию или данные, обобщать или оценивать доказательства, обосновывать, формулировать выводы, учитывая разные источники информации, разрабатывать план или последовательность шагов, ведущих к решению проблемы. </w:t>
      </w:r>
    </w:p>
    <w:p w:rsidR="0090108A" w:rsidRDefault="0053393C" w:rsidP="00C750DE">
      <w:pPr>
        <w:pStyle w:val="Default"/>
        <w:ind w:firstLine="426"/>
        <w:jc w:val="both"/>
        <w:rPr>
          <w:color w:val="auto"/>
          <w:sz w:val="28"/>
          <w:szCs w:val="28"/>
        </w:rPr>
      </w:pPr>
      <w:r>
        <w:rPr>
          <w:color w:val="auto"/>
          <w:sz w:val="28"/>
          <w:szCs w:val="28"/>
        </w:rPr>
        <w:t>Необходимо помнить, что оцениваемые компетентности уже заложены в ФГОС стандарты, следовательно, менять необходимо не содержание, а форму задания.</w:t>
      </w:r>
    </w:p>
    <w:p w:rsidR="0053393C" w:rsidRDefault="0053393C" w:rsidP="00C750DE">
      <w:pPr>
        <w:pStyle w:val="Default"/>
        <w:ind w:firstLine="426"/>
        <w:jc w:val="both"/>
        <w:rPr>
          <w:color w:val="auto"/>
          <w:sz w:val="28"/>
          <w:szCs w:val="28"/>
        </w:rPr>
      </w:pPr>
      <w:r>
        <w:rPr>
          <w:color w:val="auto"/>
          <w:sz w:val="28"/>
          <w:szCs w:val="28"/>
        </w:rPr>
        <w:t>С помощью этого мы сможем вывести знания детей на совершенно новый уровень.</w:t>
      </w:r>
    </w:p>
    <w:p w:rsidR="00820F34" w:rsidRDefault="00820F34" w:rsidP="00C750DE">
      <w:pPr>
        <w:pStyle w:val="Default"/>
        <w:ind w:firstLine="426"/>
        <w:jc w:val="both"/>
        <w:rPr>
          <w:i/>
          <w:color w:val="auto"/>
          <w:sz w:val="28"/>
          <w:szCs w:val="28"/>
        </w:rPr>
      </w:pPr>
    </w:p>
    <w:p w:rsidR="00820F34" w:rsidRPr="00820F34" w:rsidRDefault="00820F34" w:rsidP="00C750DE">
      <w:pPr>
        <w:pStyle w:val="Default"/>
        <w:ind w:firstLine="426"/>
        <w:jc w:val="both"/>
        <w:rPr>
          <w:i/>
          <w:color w:val="auto"/>
          <w:sz w:val="28"/>
          <w:szCs w:val="28"/>
        </w:rPr>
      </w:pPr>
      <w:r w:rsidRPr="00820F34">
        <w:rPr>
          <w:i/>
          <w:color w:val="auto"/>
          <w:sz w:val="28"/>
          <w:szCs w:val="28"/>
        </w:rPr>
        <w:t>Ресурсы для подготовк</w:t>
      </w:r>
      <w:r w:rsidR="00E31F30">
        <w:rPr>
          <w:i/>
          <w:color w:val="auto"/>
          <w:sz w:val="28"/>
          <w:szCs w:val="28"/>
        </w:rPr>
        <w:t>и</w:t>
      </w:r>
      <w:r w:rsidRPr="00820F34">
        <w:rPr>
          <w:i/>
          <w:color w:val="auto"/>
          <w:sz w:val="28"/>
          <w:szCs w:val="28"/>
        </w:rPr>
        <w:t xml:space="preserve"> к </w:t>
      </w:r>
      <w:r w:rsidRPr="00820F34">
        <w:rPr>
          <w:i/>
          <w:color w:val="auto"/>
          <w:sz w:val="28"/>
          <w:szCs w:val="28"/>
          <w:lang w:val="en-US"/>
        </w:rPr>
        <w:t>Pisa</w:t>
      </w:r>
      <w:r>
        <w:rPr>
          <w:i/>
          <w:color w:val="auto"/>
          <w:sz w:val="28"/>
          <w:szCs w:val="28"/>
        </w:rPr>
        <w:t xml:space="preserve"> </w:t>
      </w:r>
      <w:r w:rsidRPr="00820F34">
        <w:rPr>
          <w:i/>
          <w:color w:val="auto"/>
          <w:sz w:val="28"/>
          <w:szCs w:val="28"/>
        </w:rPr>
        <w:t xml:space="preserve"> 2022:</w:t>
      </w:r>
    </w:p>
    <w:p w:rsidR="00E31F30" w:rsidRDefault="00820F34" w:rsidP="00E31F30">
      <w:pPr>
        <w:pStyle w:val="a5"/>
        <w:numPr>
          <w:ilvl w:val="0"/>
          <w:numId w:val="20"/>
        </w:numPr>
        <w:rPr>
          <w:rFonts w:ascii="Times New Roman" w:hAnsi="Times New Roman" w:cs="Times New Roman"/>
          <w:sz w:val="24"/>
          <w:szCs w:val="24"/>
        </w:rPr>
      </w:pPr>
      <w:r w:rsidRPr="00E31F30">
        <w:rPr>
          <w:rFonts w:ascii="Times New Roman" w:hAnsi="Times New Roman" w:cs="Times New Roman"/>
          <w:sz w:val="28"/>
          <w:szCs w:val="28"/>
        </w:rPr>
        <w:t>Банк заданий:</w:t>
      </w:r>
      <w:r>
        <w:t xml:space="preserve"> </w:t>
      </w:r>
      <w:hyperlink r:id="rId21" w:history="1">
        <w:r w:rsidRPr="00E31F30">
          <w:rPr>
            <w:rStyle w:val="a9"/>
            <w:rFonts w:ascii="Times New Roman" w:hAnsi="Times New Roman" w:cs="Times New Roman"/>
            <w:sz w:val="28"/>
            <w:szCs w:val="28"/>
          </w:rPr>
          <w:t>https://media.prosv.ru/content/?situations=true</w:t>
        </w:r>
      </w:hyperlink>
      <w:r>
        <w:t xml:space="preserve">  </w:t>
      </w:r>
      <w:r w:rsidRPr="00E31F30">
        <w:rPr>
          <w:rFonts w:ascii="Times New Roman" w:hAnsi="Times New Roman" w:cs="Times New Roman"/>
          <w:sz w:val="24"/>
          <w:szCs w:val="24"/>
        </w:rPr>
        <w:t>(на сайте Просвещение).</w:t>
      </w:r>
    </w:p>
    <w:p w:rsidR="00820E7D" w:rsidRPr="00820E7D" w:rsidRDefault="00E31F30" w:rsidP="00820E7D">
      <w:pPr>
        <w:pStyle w:val="a5"/>
        <w:numPr>
          <w:ilvl w:val="0"/>
          <w:numId w:val="20"/>
        </w:numPr>
        <w:rPr>
          <w:rFonts w:ascii="Times New Roman" w:hAnsi="Times New Roman" w:cs="Times New Roman"/>
          <w:sz w:val="24"/>
          <w:szCs w:val="24"/>
        </w:rPr>
      </w:pPr>
      <w:r w:rsidRPr="00E31F30">
        <w:rPr>
          <w:rFonts w:ascii="Times New Roman" w:hAnsi="Times New Roman"/>
          <w:sz w:val="28"/>
          <w:szCs w:val="28"/>
        </w:rPr>
        <w:t>Открытый банк заданий для оценки естественнонаучной грамотности (VII-IX классы).</w:t>
      </w:r>
      <w:r w:rsidRPr="00E31F30">
        <w:rPr>
          <w:rFonts w:ascii="Times New Roman" w:hAnsi="Times New Roman"/>
          <w:sz w:val="24"/>
          <w:szCs w:val="24"/>
        </w:rPr>
        <w:t xml:space="preserve"> </w:t>
      </w:r>
      <w:r>
        <w:rPr>
          <w:rFonts w:ascii="Times New Roman" w:hAnsi="Times New Roman"/>
          <w:sz w:val="24"/>
          <w:szCs w:val="24"/>
        </w:rPr>
        <w:t xml:space="preserve"> </w:t>
      </w:r>
      <w:hyperlink r:id="rId22" w:history="1">
        <w:r w:rsidRPr="00E31F30">
          <w:rPr>
            <w:rStyle w:val="a9"/>
            <w:rFonts w:ascii="Times New Roman" w:hAnsi="Times New Roman" w:cs="Times New Roman"/>
            <w:i/>
            <w:color w:val="auto"/>
            <w:sz w:val="28"/>
            <w:szCs w:val="28"/>
          </w:rPr>
          <w:t>https://fipi.ru/otkrytyy-bank-zadaniy-dlya-otsenki-yestestvennonauchnoy-gramotnosti</w:t>
        </w:r>
      </w:hyperlink>
    </w:p>
    <w:p w:rsidR="00820E7D" w:rsidRPr="00820E7D" w:rsidRDefault="00820E7D" w:rsidP="00820E7D">
      <w:pPr>
        <w:pStyle w:val="a5"/>
        <w:numPr>
          <w:ilvl w:val="0"/>
          <w:numId w:val="20"/>
        </w:numPr>
        <w:rPr>
          <w:rFonts w:ascii="Times New Roman" w:hAnsi="Times New Roman" w:cs="Times New Roman"/>
          <w:sz w:val="24"/>
          <w:szCs w:val="24"/>
        </w:rPr>
      </w:pPr>
      <w:r w:rsidRPr="00820E7D">
        <w:rPr>
          <w:rFonts w:ascii="Times New Roman" w:eastAsia="Arial Unicode MS" w:hAnsi="Times New Roman" w:cs="Times New Roman"/>
          <w:color w:val="000000"/>
          <w:sz w:val="28"/>
          <w:szCs w:val="28"/>
        </w:rPr>
        <w:t>Серия «Функциональная Грамотность. Тренажёры» от издательства «Просвещения»</w:t>
      </w:r>
      <w:r>
        <w:rPr>
          <w:rFonts w:ascii="Times New Roman" w:eastAsia="Arial Unicode MS" w:hAnsi="Times New Roman" w:cs="Times New Roman"/>
          <w:color w:val="000000"/>
          <w:sz w:val="28"/>
          <w:szCs w:val="28"/>
        </w:rPr>
        <w:t xml:space="preserve"> и др.</w:t>
      </w:r>
    </w:p>
    <w:p w:rsidR="00820F34" w:rsidRPr="00E317A1" w:rsidRDefault="00820E7D" w:rsidP="00E317A1">
      <w:pPr>
        <w:rPr>
          <w:rFonts w:ascii="Times New Roman" w:hAnsi="Times New Roman" w:cs="Times New Roman"/>
          <w:sz w:val="24"/>
          <w:szCs w:val="24"/>
        </w:rPr>
      </w:pPr>
      <w:r w:rsidRPr="00820E7D">
        <w:rPr>
          <w:rFonts w:ascii="Times New Roman" w:eastAsia="Arial Unicode MS" w:hAnsi="Times New Roman" w:cs="Times New Roman"/>
          <w:i/>
          <w:color w:val="000000"/>
          <w:sz w:val="28"/>
          <w:szCs w:val="28"/>
        </w:rPr>
        <w:t xml:space="preserve">                  </w:t>
      </w:r>
      <w:bookmarkStart w:id="0" w:name="_GoBack"/>
      <w:bookmarkEnd w:id="0"/>
    </w:p>
    <w:sectPr w:rsidR="00820F34" w:rsidRPr="00E317A1" w:rsidSect="007F03D4">
      <w:pgSz w:w="11906" w:h="16838"/>
      <w:pgMar w:top="709" w:right="566"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68F128"/>
    <w:multiLevelType w:val="hybridMultilevel"/>
    <w:tmpl w:val="DA05D6D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63CB"/>
    <w:multiLevelType w:val="hybridMultilevel"/>
    <w:tmpl w:val="98241A4C"/>
    <w:lvl w:ilvl="0" w:tplc="196C9C66">
      <w:start w:val="1"/>
      <w:numFmt w:val="bullet"/>
      <w:lvlText w:val="-"/>
      <w:lvlJc w:val="left"/>
    </w:lvl>
    <w:lvl w:ilvl="1" w:tplc="62C21440">
      <w:start w:val="1"/>
      <w:numFmt w:val="bullet"/>
      <w:lvlText w:val="-"/>
      <w:lvlJc w:val="left"/>
    </w:lvl>
    <w:lvl w:ilvl="2" w:tplc="2B302F14">
      <w:numFmt w:val="decimal"/>
      <w:lvlText w:val=""/>
      <w:lvlJc w:val="left"/>
    </w:lvl>
    <w:lvl w:ilvl="3" w:tplc="6204B40E">
      <w:numFmt w:val="decimal"/>
      <w:lvlText w:val=""/>
      <w:lvlJc w:val="left"/>
    </w:lvl>
    <w:lvl w:ilvl="4" w:tplc="EC481194">
      <w:numFmt w:val="decimal"/>
      <w:lvlText w:val=""/>
      <w:lvlJc w:val="left"/>
    </w:lvl>
    <w:lvl w:ilvl="5" w:tplc="9A0C62B4">
      <w:numFmt w:val="decimal"/>
      <w:lvlText w:val=""/>
      <w:lvlJc w:val="left"/>
    </w:lvl>
    <w:lvl w:ilvl="6" w:tplc="F6A0EA7A">
      <w:numFmt w:val="decimal"/>
      <w:lvlText w:val=""/>
      <w:lvlJc w:val="left"/>
    </w:lvl>
    <w:lvl w:ilvl="7" w:tplc="03CE7716">
      <w:numFmt w:val="decimal"/>
      <w:lvlText w:val=""/>
      <w:lvlJc w:val="left"/>
    </w:lvl>
    <w:lvl w:ilvl="8" w:tplc="FF04D4D0">
      <w:numFmt w:val="decimal"/>
      <w:lvlText w:val=""/>
      <w:lvlJc w:val="left"/>
    </w:lvl>
  </w:abstractNum>
  <w:abstractNum w:abstractNumId="2">
    <w:nsid w:val="12AB50A4"/>
    <w:multiLevelType w:val="hybridMultilevel"/>
    <w:tmpl w:val="B88419C2"/>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F747DD"/>
    <w:multiLevelType w:val="hybridMultilevel"/>
    <w:tmpl w:val="3AE0FE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49F4639"/>
    <w:multiLevelType w:val="hybridMultilevel"/>
    <w:tmpl w:val="047094A0"/>
    <w:lvl w:ilvl="0" w:tplc="BA828D8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7943C72"/>
    <w:multiLevelType w:val="hybridMultilevel"/>
    <w:tmpl w:val="C0E47910"/>
    <w:lvl w:ilvl="0" w:tplc="2904E69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4719C6"/>
    <w:multiLevelType w:val="hybridMultilevel"/>
    <w:tmpl w:val="EAD6B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051795"/>
    <w:multiLevelType w:val="hybridMultilevel"/>
    <w:tmpl w:val="C9903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1F0902"/>
    <w:multiLevelType w:val="hybridMultilevel"/>
    <w:tmpl w:val="96A2471A"/>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BC2DE7"/>
    <w:multiLevelType w:val="hybridMultilevel"/>
    <w:tmpl w:val="5784B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A24F21"/>
    <w:multiLevelType w:val="hybridMultilevel"/>
    <w:tmpl w:val="E1B2118E"/>
    <w:lvl w:ilvl="0" w:tplc="FFFFFFFF">
      <w:start w:val="1"/>
      <w:numFmt w:val="bullet"/>
      <w:lvlText w:val="•"/>
      <w:lvlJc w:val="left"/>
      <w:pPr>
        <w:ind w:left="1146" w:hanging="360"/>
      </w:p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422970E0"/>
    <w:multiLevelType w:val="hybridMultilevel"/>
    <w:tmpl w:val="309401C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4810D3AF"/>
    <w:multiLevelType w:val="hybridMultilevel"/>
    <w:tmpl w:val="CD499EE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4CA52139"/>
    <w:multiLevelType w:val="hybridMultilevel"/>
    <w:tmpl w:val="8F4E2CF6"/>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8519A4"/>
    <w:multiLevelType w:val="hybridMultilevel"/>
    <w:tmpl w:val="D01E9AD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52670972"/>
    <w:multiLevelType w:val="hybridMultilevel"/>
    <w:tmpl w:val="0A68874A"/>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8178A4"/>
    <w:multiLevelType w:val="hybridMultilevel"/>
    <w:tmpl w:val="D24E88F4"/>
    <w:lvl w:ilvl="0" w:tplc="EAB240A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6EE05DD6"/>
    <w:multiLevelType w:val="hybridMultilevel"/>
    <w:tmpl w:val="5C905F6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701E04D8"/>
    <w:multiLevelType w:val="hybridMultilevel"/>
    <w:tmpl w:val="2736C10C"/>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70C5897"/>
    <w:multiLevelType w:val="hybridMultilevel"/>
    <w:tmpl w:val="E82446A4"/>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799A5BBF"/>
    <w:multiLevelType w:val="hybridMultilevel"/>
    <w:tmpl w:val="5D086942"/>
    <w:lvl w:ilvl="0" w:tplc="31DE65B6">
      <w:start w:val="1"/>
      <w:numFmt w:val="decimal"/>
      <w:lvlText w:val="%1."/>
      <w:lvlJc w:val="left"/>
      <w:pPr>
        <w:ind w:left="750" w:hanging="465"/>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num w:numId="1">
    <w:abstractNumId w:val="3"/>
  </w:num>
  <w:num w:numId="2">
    <w:abstractNumId w:val="12"/>
  </w:num>
  <w:num w:numId="3">
    <w:abstractNumId w:val="9"/>
  </w:num>
  <w:num w:numId="4">
    <w:abstractNumId w:val="13"/>
  </w:num>
  <w:num w:numId="5">
    <w:abstractNumId w:val="10"/>
  </w:num>
  <w:num w:numId="6">
    <w:abstractNumId w:val="7"/>
  </w:num>
  <w:num w:numId="7">
    <w:abstractNumId w:val="14"/>
  </w:num>
  <w:num w:numId="8">
    <w:abstractNumId w:val="17"/>
  </w:num>
  <w:num w:numId="9">
    <w:abstractNumId w:val="6"/>
  </w:num>
  <w:num w:numId="10">
    <w:abstractNumId w:val="11"/>
  </w:num>
  <w:num w:numId="11">
    <w:abstractNumId w:val="0"/>
  </w:num>
  <w:num w:numId="12">
    <w:abstractNumId w:val="19"/>
  </w:num>
  <w:num w:numId="13">
    <w:abstractNumId w:val="18"/>
  </w:num>
  <w:num w:numId="14">
    <w:abstractNumId w:val="8"/>
  </w:num>
  <w:num w:numId="15">
    <w:abstractNumId w:val="2"/>
  </w:num>
  <w:num w:numId="16">
    <w:abstractNumId w:val="15"/>
  </w:num>
  <w:num w:numId="17">
    <w:abstractNumId w:val="4"/>
  </w:num>
  <w:num w:numId="18">
    <w:abstractNumId w:val="20"/>
  </w:num>
  <w:num w:numId="19">
    <w:abstractNumId w:val="16"/>
  </w:num>
  <w:num w:numId="20">
    <w:abstractNumId w:val="5"/>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4472F7"/>
    <w:rsid w:val="00011736"/>
    <w:rsid w:val="000241C7"/>
    <w:rsid w:val="000979B2"/>
    <w:rsid w:val="000D04D9"/>
    <w:rsid w:val="000E3107"/>
    <w:rsid w:val="00157E37"/>
    <w:rsid w:val="001612B6"/>
    <w:rsid w:val="00165B6C"/>
    <w:rsid w:val="00170442"/>
    <w:rsid w:val="001C130C"/>
    <w:rsid w:val="001D0A48"/>
    <w:rsid w:val="002245EB"/>
    <w:rsid w:val="00292AF0"/>
    <w:rsid w:val="0029763E"/>
    <w:rsid w:val="002B381F"/>
    <w:rsid w:val="00321DA2"/>
    <w:rsid w:val="00367505"/>
    <w:rsid w:val="003E7FF9"/>
    <w:rsid w:val="00405243"/>
    <w:rsid w:val="00434F19"/>
    <w:rsid w:val="004472F7"/>
    <w:rsid w:val="004A6D2E"/>
    <w:rsid w:val="004E3887"/>
    <w:rsid w:val="00514370"/>
    <w:rsid w:val="00523775"/>
    <w:rsid w:val="0053393C"/>
    <w:rsid w:val="00546794"/>
    <w:rsid w:val="00551627"/>
    <w:rsid w:val="005853E6"/>
    <w:rsid w:val="005951B8"/>
    <w:rsid w:val="005C62A9"/>
    <w:rsid w:val="005F3D5A"/>
    <w:rsid w:val="00606C67"/>
    <w:rsid w:val="006751E5"/>
    <w:rsid w:val="006A2512"/>
    <w:rsid w:val="006C3372"/>
    <w:rsid w:val="007803A3"/>
    <w:rsid w:val="00781289"/>
    <w:rsid w:val="007A6498"/>
    <w:rsid w:val="007F03D4"/>
    <w:rsid w:val="008111BF"/>
    <w:rsid w:val="00816ED9"/>
    <w:rsid w:val="00820E7D"/>
    <w:rsid w:val="00820F34"/>
    <w:rsid w:val="00821BDA"/>
    <w:rsid w:val="008234E8"/>
    <w:rsid w:val="00885E1A"/>
    <w:rsid w:val="008A3E18"/>
    <w:rsid w:val="008F43F3"/>
    <w:rsid w:val="0090108A"/>
    <w:rsid w:val="00974EF2"/>
    <w:rsid w:val="009F4402"/>
    <w:rsid w:val="00A17745"/>
    <w:rsid w:val="00A8198D"/>
    <w:rsid w:val="00AF1B28"/>
    <w:rsid w:val="00B04A14"/>
    <w:rsid w:val="00B31E0E"/>
    <w:rsid w:val="00B46010"/>
    <w:rsid w:val="00B87B71"/>
    <w:rsid w:val="00BA289E"/>
    <w:rsid w:val="00BC4AF8"/>
    <w:rsid w:val="00BE1433"/>
    <w:rsid w:val="00C750DE"/>
    <w:rsid w:val="00C80587"/>
    <w:rsid w:val="00C9028D"/>
    <w:rsid w:val="00CC0FC5"/>
    <w:rsid w:val="00D77DE4"/>
    <w:rsid w:val="00D9403A"/>
    <w:rsid w:val="00DA2289"/>
    <w:rsid w:val="00DE6AFE"/>
    <w:rsid w:val="00DE7732"/>
    <w:rsid w:val="00E204C1"/>
    <w:rsid w:val="00E317A1"/>
    <w:rsid w:val="00E31F30"/>
    <w:rsid w:val="00E846F2"/>
    <w:rsid w:val="00E9164F"/>
    <w:rsid w:val="00EC607D"/>
    <w:rsid w:val="00F36841"/>
    <w:rsid w:val="00F476D0"/>
    <w:rsid w:val="00FD7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0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472F7"/>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447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6A25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8F43F3"/>
    <w:pPr>
      <w:ind w:left="720"/>
      <w:contextualSpacing/>
    </w:pPr>
  </w:style>
  <w:style w:type="paragraph" w:styleId="a6">
    <w:name w:val="No Spacing"/>
    <w:uiPriority w:val="99"/>
    <w:qFormat/>
    <w:rsid w:val="00546794"/>
    <w:pPr>
      <w:spacing w:after="0" w:line="240" w:lineRule="auto"/>
    </w:pPr>
  </w:style>
  <w:style w:type="paragraph" w:styleId="a7">
    <w:name w:val="Balloon Text"/>
    <w:basedOn w:val="a"/>
    <w:link w:val="a8"/>
    <w:uiPriority w:val="99"/>
    <w:semiHidden/>
    <w:unhideWhenUsed/>
    <w:rsid w:val="00C8058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80587"/>
    <w:rPr>
      <w:rFonts w:ascii="Tahoma" w:hAnsi="Tahoma" w:cs="Tahoma"/>
      <w:sz w:val="16"/>
      <w:szCs w:val="16"/>
    </w:rPr>
  </w:style>
  <w:style w:type="character" w:customStyle="1" w:styleId="mo">
    <w:name w:val="mo"/>
    <w:basedOn w:val="a0"/>
    <w:rsid w:val="000E3107"/>
  </w:style>
  <w:style w:type="character" w:styleId="a9">
    <w:name w:val="Hyperlink"/>
    <w:basedOn w:val="a0"/>
    <w:uiPriority w:val="99"/>
    <w:unhideWhenUsed/>
    <w:rsid w:val="00820F34"/>
    <w:rPr>
      <w:color w:val="0000FF" w:themeColor="hyperlink"/>
      <w:u w:val="single"/>
    </w:rPr>
  </w:style>
  <w:style w:type="paragraph" w:styleId="aa">
    <w:name w:val="Title"/>
    <w:basedOn w:val="a"/>
    <w:link w:val="ab"/>
    <w:uiPriority w:val="99"/>
    <w:qFormat/>
    <w:rsid w:val="00820E7D"/>
    <w:pPr>
      <w:jc w:val="center"/>
    </w:pPr>
    <w:rPr>
      <w:rFonts w:ascii="Times New Roman" w:cs="Times New Roman"/>
      <w:b/>
    </w:rPr>
  </w:style>
  <w:style w:type="character" w:customStyle="1" w:styleId="ab">
    <w:name w:val="Название Знак"/>
    <w:basedOn w:val="a0"/>
    <w:link w:val="aa"/>
    <w:uiPriority w:val="99"/>
    <w:rsid w:val="00820E7D"/>
    <w:rPr>
      <w:rFonts w:ascii="Times New Roman"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59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hyperlink" Target="https://media.prosv.ru/content/?situations=true"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emf"/><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jpe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hyperlink" Target="https://fipi.ru/otkrytyy-bank-zadaniy-dlya-otsenki-yestestvennonauchnoy-gramotnos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137F32-55A0-43ED-8BE5-8C23B8664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1096</TotalTime>
  <Pages>1</Pages>
  <Words>3351</Words>
  <Characters>19105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dc:creator>
  <cp:lastModifiedBy>Пользователь Windows</cp:lastModifiedBy>
  <cp:revision>22</cp:revision>
  <cp:lastPrinted>2021-11-10T20:15:00Z</cp:lastPrinted>
  <dcterms:created xsi:type="dcterms:W3CDTF">2021-08-20T08:48:00Z</dcterms:created>
  <dcterms:modified xsi:type="dcterms:W3CDTF">2021-11-10T20:42:00Z</dcterms:modified>
</cp:coreProperties>
</file>